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40" w:rsidRPr="00F5150D" w:rsidRDefault="00493840">
      <w:pPr>
        <w:pStyle w:val="Textoindependiente"/>
        <w:spacing w:before="6"/>
        <w:ind w:left="0"/>
        <w:jc w:val="left"/>
        <w:rPr>
          <w:rFonts w:ascii="Times New Roman"/>
          <w:sz w:val="17"/>
          <w:lang w:val="es-MX"/>
        </w:rPr>
      </w:pPr>
      <w:bookmarkStart w:id="0" w:name="_GoBack"/>
      <w:bookmarkEnd w:id="0"/>
    </w:p>
    <w:p w:rsidR="00493840" w:rsidRPr="00F5150D" w:rsidRDefault="00F5150D">
      <w:pPr>
        <w:spacing w:before="92"/>
        <w:ind w:left="322" w:right="118"/>
        <w:jc w:val="both"/>
        <w:rPr>
          <w:sz w:val="24"/>
          <w:lang w:val="es-MX"/>
        </w:rPr>
      </w:pPr>
      <w:r w:rsidRPr="00F5150D">
        <w:rPr>
          <w:sz w:val="24"/>
          <w:lang w:val="es-MX"/>
        </w:rPr>
        <w:t xml:space="preserve">C. Lic. </w:t>
      </w:r>
      <w:r w:rsidRPr="00F5150D">
        <w:rPr>
          <w:b/>
          <w:sz w:val="24"/>
          <w:lang w:val="es-MX"/>
        </w:rPr>
        <w:t>DAVID GUERRERO CASTELLÓN</w:t>
      </w:r>
      <w:r w:rsidRPr="00F5150D">
        <w:rPr>
          <w:sz w:val="24"/>
          <w:lang w:val="es-MX"/>
        </w:rPr>
        <w:t>, Presidente Municipal de Tepic, a sus habitantes hace saber:</w:t>
      </w:r>
    </w:p>
    <w:p w:rsidR="00493840" w:rsidRPr="00F5150D" w:rsidRDefault="00493840">
      <w:pPr>
        <w:pStyle w:val="Textoindependiente"/>
        <w:spacing w:before="10"/>
        <w:ind w:left="0"/>
        <w:jc w:val="left"/>
        <w:rPr>
          <w:sz w:val="23"/>
          <w:lang w:val="es-MX"/>
        </w:rPr>
      </w:pPr>
    </w:p>
    <w:p w:rsidR="00493840" w:rsidRPr="00F5150D" w:rsidRDefault="00F5150D">
      <w:pPr>
        <w:pStyle w:val="Textoindependiente"/>
        <w:ind w:left="322" w:right="112"/>
        <w:rPr>
          <w:lang w:val="es-MX"/>
        </w:rPr>
      </w:pPr>
      <w:r w:rsidRPr="00F5150D">
        <w:rPr>
          <w:lang w:val="es-MX"/>
        </w:rPr>
        <w:t xml:space="preserve">Que el H. XL Ayuntamiento Constitucional de Tepic, en uso de las facultades que le confieren los artículos 115 fracción II de la Constitución Política de los Estados Unidos Mexicanos, 111 fracción I, de la Constitución Política del Estado de Nayarit y 34, </w:t>
      </w:r>
      <w:r w:rsidRPr="00F5150D">
        <w:rPr>
          <w:lang w:val="es-MX"/>
        </w:rPr>
        <w:t>48, 61 fracción I y 65 fracción VII, 75, 76, 77, 78, 79, 234 y demás relativos de la Ley Municipal para el Estado de Nayarit, ha tenido a bien expedir el</w:t>
      </w:r>
      <w:r w:rsidRPr="00F5150D">
        <w:rPr>
          <w:spacing w:val="-25"/>
          <w:lang w:val="es-MX"/>
        </w:rPr>
        <w:t xml:space="preserve"> </w:t>
      </w:r>
      <w:r w:rsidRPr="00F5150D">
        <w:rPr>
          <w:lang w:val="es-MX"/>
        </w:rPr>
        <w:t>siguiente:</w:t>
      </w:r>
    </w:p>
    <w:p w:rsidR="00493840" w:rsidRPr="00F5150D" w:rsidRDefault="00F5150D">
      <w:pPr>
        <w:pStyle w:val="Ttulo1"/>
        <w:spacing w:before="8" w:line="820" w:lineRule="atLeast"/>
        <w:rPr>
          <w:lang w:val="es-MX"/>
        </w:rPr>
      </w:pPr>
      <w:r w:rsidRPr="00F5150D">
        <w:rPr>
          <w:lang w:val="es-MX"/>
        </w:rPr>
        <w:t>Reglamento de los Comités de Acción Ciudadana Capítulo I</w:t>
      </w:r>
    </w:p>
    <w:p w:rsidR="00493840" w:rsidRPr="00F5150D" w:rsidRDefault="00F5150D">
      <w:pPr>
        <w:ind w:left="2054" w:right="1850"/>
        <w:jc w:val="center"/>
        <w:rPr>
          <w:b/>
          <w:sz w:val="24"/>
          <w:lang w:val="es-MX"/>
        </w:rPr>
      </w:pPr>
      <w:r w:rsidRPr="00F5150D">
        <w:rPr>
          <w:b/>
          <w:sz w:val="24"/>
          <w:lang w:val="es-MX"/>
        </w:rPr>
        <w:t>Disposiciones Generales</w:t>
      </w:r>
    </w:p>
    <w:p w:rsidR="00493840" w:rsidRPr="00F5150D" w:rsidRDefault="00493840">
      <w:pPr>
        <w:pStyle w:val="Textoindependiente"/>
        <w:spacing w:before="11"/>
        <w:ind w:left="0"/>
        <w:jc w:val="left"/>
        <w:rPr>
          <w:b/>
          <w:sz w:val="23"/>
          <w:lang w:val="es-MX"/>
        </w:rPr>
      </w:pPr>
    </w:p>
    <w:p w:rsidR="00493840" w:rsidRPr="00F5150D" w:rsidRDefault="00F5150D">
      <w:pPr>
        <w:pStyle w:val="Textoindependiente"/>
        <w:ind w:left="322" w:right="121"/>
        <w:rPr>
          <w:lang w:val="es-MX"/>
        </w:rPr>
      </w:pPr>
      <w:r w:rsidRPr="00F5150D">
        <w:rPr>
          <w:b/>
          <w:lang w:val="es-MX"/>
        </w:rPr>
        <w:t xml:space="preserve">Artículo </w:t>
      </w:r>
      <w:r w:rsidRPr="00F5150D">
        <w:rPr>
          <w:b/>
          <w:lang w:val="es-MX"/>
        </w:rPr>
        <w:t xml:space="preserve">1. </w:t>
      </w:r>
      <w:r w:rsidRPr="00F5150D">
        <w:rPr>
          <w:lang w:val="es-MX"/>
        </w:rPr>
        <w:t>Las disposiciones del presente Reglamento son de orden público  e interés social y de observancia obligatoria en el Municipio de Tepic, capital del  Estado de Nayarit, teniendo como objeto establecer las bases para la constitución, organización, funcion</w:t>
      </w:r>
      <w:r w:rsidRPr="00F5150D">
        <w:rPr>
          <w:lang w:val="es-MX"/>
        </w:rPr>
        <w:t xml:space="preserve">amiento y supervisión de los Comités de Acción Ciudadana, en los términos de lo dispuesto en la Constitución Política de los Estados Unidos Mexicanos, la particular del Estado, la Ley Municipal para el Estado de Nayarit, el Reglamento de la Administración </w:t>
      </w:r>
      <w:r w:rsidRPr="00F5150D">
        <w:rPr>
          <w:lang w:val="es-MX"/>
        </w:rPr>
        <w:t>Pública Municipal de Tepic, Nayarit, y demás ordenamientos aplicables en la</w:t>
      </w:r>
      <w:r w:rsidRPr="00F5150D">
        <w:rPr>
          <w:spacing w:val="-14"/>
          <w:lang w:val="es-MX"/>
        </w:rPr>
        <w:t xml:space="preserve"> </w:t>
      </w:r>
      <w:r w:rsidRPr="00F5150D">
        <w:rPr>
          <w:lang w:val="es-MX"/>
        </w:rPr>
        <w:t>materia.</w:t>
      </w:r>
    </w:p>
    <w:p w:rsidR="00493840" w:rsidRPr="00F5150D" w:rsidRDefault="00493840">
      <w:pPr>
        <w:pStyle w:val="Textoindependiente"/>
        <w:spacing w:before="11"/>
        <w:ind w:left="0"/>
        <w:jc w:val="left"/>
        <w:rPr>
          <w:sz w:val="23"/>
          <w:lang w:val="es-MX"/>
        </w:rPr>
      </w:pPr>
    </w:p>
    <w:p w:rsidR="00493840" w:rsidRPr="00F5150D" w:rsidRDefault="00F5150D">
      <w:pPr>
        <w:pStyle w:val="Textoindependiente"/>
        <w:ind w:left="322" w:right="112"/>
        <w:rPr>
          <w:lang w:val="es-MX"/>
        </w:rPr>
      </w:pPr>
      <w:r w:rsidRPr="00F5150D">
        <w:rPr>
          <w:b/>
          <w:lang w:val="es-MX"/>
        </w:rPr>
        <w:t xml:space="preserve">Artículo 2. </w:t>
      </w:r>
      <w:r w:rsidRPr="00F5150D">
        <w:rPr>
          <w:lang w:val="es-MX"/>
        </w:rPr>
        <w:t>Es facultad y obligación del Ayuntamiento planear, promocionar y  ejecutar los planes y programas municipales; los Comités de Acción Ciudadana podrán gestiona</w:t>
      </w:r>
      <w:r w:rsidRPr="00F5150D">
        <w:rPr>
          <w:lang w:val="es-MX"/>
        </w:rPr>
        <w:t>r la aplicación de dichos planes y programas en beneficio de sus comunidades.</w:t>
      </w:r>
    </w:p>
    <w:p w:rsidR="00493840" w:rsidRPr="00F5150D" w:rsidRDefault="00F5150D">
      <w:pPr>
        <w:pStyle w:val="Textoindependiente"/>
        <w:ind w:left="322" w:right="112"/>
        <w:rPr>
          <w:lang w:val="es-MX"/>
        </w:rPr>
      </w:pPr>
      <w:r w:rsidRPr="00F5150D">
        <w:rPr>
          <w:lang w:val="es-MX"/>
        </w:rPr>
        <w:t>A la Contraloría Municipal le corresponde supervisar las obras y practicará las auditorías a los Comités de Acción Ciudadana cuando sean necesarias, con el fin de verificar la co</w:t>
      </w:r>
      <w:r w:rsidRPr="00F5150D">
        <w:rPr>
          <w:lang w:val="es-MX"/>
        </w:rPr>
        <w:t>rrecta aplicación de los recursos económicos que se manejen y la calidad de obra.</w:t>
      </w:r>
    </w:p>
    <w:p w:rsidR="00493840" w:rsidRPr="00F5150D" w:rsidRDefault="00493840">
      <w:pPr>
        <w:pStyle w:val="Textoindependiente"/>
        <w:ind w:left="0"/>
        <w:jc w:val="left"/>
        <w:rPr>
          <w:lang w:val="es-MX"/>
        </w:rPr>
      </w:pPr>
    </w:p>
    <w:p w:rsidR="00493840" w:rsidRPr="00F5150D" w:rsidRDefault="00F5150D">
      <w:pPr>
        <w:pStyle w:val="Textoindependiente"/>
        <w:ind w:left="322"/>
        <w:rPr>
          <w:lang w:val="es-MX"/>
        </w:rPr>
      </w:pPr>
      <w:r w:rsidRPr="00F5150D">
        <w:rPr>
          <w:b/>
          <w:lang w:val="es-MX"/>
        </w:rPr>
        <w:t xml:space="preserve">Artículo 3. </w:t>
      </w:r>
      <w:r w:rsidRPr="00F5150D">
        <w:rPr>
          <w:lang w:val="es-MX"/>
        </w:rPr>
        <w:t>Para los efectos del presente Reglamento se entenderá por:</w:t>
      </w:r>
    </w:p>
    <w:p w:rsidR="00493840" w:rsidRPr="00F5150D" w:rsidRDefault="00F5150D">
      <w:pPr>
        <w:pStyle w:val="Prrafodelista"/>
        <w:numPr>
          <w:ilvl w:val="0"/>
          <w:numId w:val="1"/>
        </w:numPr>
        <w:tabs>
          <w:tab w:val="left" w:pos="1030"/>
        </w:tabs>
        <w:spacing w:before="3" w:line="259" w:lineRule="auto"/>
        <w:ind w:right="122" w:hanging="495"/>
        <w:jc w:val="both"/>
        <w:rPr>
          <w:sz w:val="24"/>
          <w:lang w:val="es-MX"/>
        </w:rPr>
      </w:pPr>
      <w:r w:rsidRPr="00F5150D">
        <w:rPr>
          <w:sz w:val="24"/>
          <w:lang w:val="es-MX"/>
        </w:rPr>
        <w:t>Administración Pública Municipal: Es el medio que vincula al Ayuntamiento como órgano de gobierno, con</w:t>
      </w:r>
      <w:r w:rsidRPr="00F5150D">
        <w:rPr>
          <w:sz w:val="24"/>
          <w:lang w:val="es-MX"/>
        </w:rPr>
        <w:t xml:space="preserve"> la sociedad, su organización administrativa corresponde a la persona titular de la Presidencia Municipal, a través del cual el Ayuntamiento proporciona los servicios</w:t>
      </w:r>
      <w:r w:rsidRPr="00F5150D">
        <w:rPr>
          <w:spacing w:val="-16"/>
          <w:sz w:val="24"/>
          <w:lang w:val="es-MX"/>
        </w:rPr>
        <w:t xml:space="preserve"> </w:t>
      </w:r>
      <w:r w:rsidRPr="00F5150D">
        <w:rPr>
          <w:sz w:val="24"/>
          <w:lang w:val="es-MX"/>
        </w:rPr>
        <w:t>públicos;</w:t>
      </w:r>
    </w:p>
    <w:p w:rsidR="00493840" w:rsidRPr="00F5150D" w:rsidRDefault="00F5150D">
      <w:pPr>
        <w:pStyle w:val="Prrafodelista"/>
        <w:numPr>
          <w:ilvl w:val="0"/>
          <w:numId w:val="1"/>
        </w:numPr>
        <w:tabs>
          <w:tab w:val="left" w:pos="1030"/>
        </w:tabs>
        <w:spacing w:line="259" w:lineRule="auto"/>
        <w:ind w:right="122" w:hanging="560"/>
        <w:jc w:val="both"/>
        <w:rPr>
          <w:sz w:val="24"/>
          <w:lang w:val="es-MX"/>
        </w:rPr>
      </w:pPr>
      <w:r w:rsidRPr="00F5150D">
        <w:rPr>
          <w:sz w:val="24"/>
          <w:lang w:val="es-MX"/>
        </w:rPr>
        <w:t>Asamblea General: Órgano máximo de los colonos o vecinos para tomar las decisiones que el Comité de Acción Ciudadana llevará a</w:t>
      </w:r>
      <w:r w:rsidRPr="00F5150D">
        <w:rPr>
          <w:spacing w:val="-20"/>
          <w:sz w:val="24"/>
          <w:lang w:val="es-MX"/>
        </w:rPr>
        <w:t xml:space="preserve"> </w:t>
      </w:r>
      <w:r w:rsidRPr="00F5150D">
        <w:rPr>
          <w:sz w:val="24"/>
          <w:lang w:val="es-MX"/>
        </w:rPr>
        <w:t>cabo;</w:t>
      </w:r>
    </w:p>
    <w:p w:rsidR="00493840" w:rsidRPr="00F5150D" w:rsidRDefault="00493840">
      <w:pPr>
        <w:spacing w:line="259" w:lineRule="auto"/>
        <w:jc w:val="both"/>
        <w:rPr>
          <w:sz w:val="24"/>
          <w:lang w:val="es-MX"/>
        </w:rPr>
        <w:sectPr w:rsidR="00493840" w:rsidRPr="00F5150D">
          <w:headerReference w:type="default" r:id="rId7"/>
          <w:footerReference w:type="default" r:id="rId8"/>
          <w:type w:val="continuous"/>
          <w:pgSz w:w="12240" w:h="15840"/>
          <w:pgMar w:top="1960" w:right="1300" w:bottom="1240" w:left="1380" w:header="190" w:footer="1056" w:gutter="0"/>
          <w:pgNumType w:start="1"/>
          <w:cols w:space="720"/>
        </w:sectPr>
      </w:pPr>
    </w:p>
    <w:p w:rsidR="00493840" w:rsidRDefault="00F5150D">
      <w:pPr>
        <w:pStyle w:val="Prrafodelista"/>
        <w:numPr>
          <w:ilvl w:val="0"/>
          <w:numId w:val="1"/>
        </w:numPr>
        <w:tabs>
          <w:tab w:val="left" w:pos="1030"/>
        </w:tabs>
        <w:spacing w:before="20" w:line="259" w:lineRule="auto"/>
        <w:ind w:right="120" w:hanging="627"/>
        <w:jc w:val="both"/>
        <w:rPr>
          <w:sz w:val="24"/>
        </w:rPr>
      </w:pPr>
      <w:r>
        <w:rPr>
          <w:sz w:val="24"/>
        </w:rPr>
        <w:lastRenderedPageBreak/>
        <w:t>Ayuntamiento: Órgano responsable de gobernar y administrar al Municipio, y está integrado el Presidente Municipal, Sindico y un número determinado de Regidores;</w:t>
      </w:r>
    </w:p>
    <w:p w:rsidR="00493840" w:rsidRDefault="00F5150D">
      <w:pPr>
        <w:pStyle w:val="Prrafodelista"/>
        <w:numPr>
          <w:ilvl w:val="0"/>
          <w:numId w:val="1"/>
        </w:numPr>
        <w:tabs>
          <w:tab w:val="left" w:pos="1030"/>
        </w:tabs>
        <w:spacing w:line="259" w:lineRule="auto"/>
        <w:ind w:right="120" w:hanging="653"/>
        <w:jc w:val="both"/>
        <w:rPr>
          <w:sz w:val="24"/>
        </w:rPr>
      </w:pPr>
      <w:r>
        <w:rPr>
          <w:sz w:val="24"/>
        </w:rPr>
        <w:t>Comité: Grupo de personas de barrios, colonias, fraccionamientos, comunidades rurales y centros urbanos de población elegidas a través de un proceso electoral para conformar el Comité de Acción</w:t>
      </w:r>
      <w:r>
        <w:rPr>
          <w:spacing w:val="-21"/>
          <w:sz w:val="24"/>
        </w:rPr>
        <w:t xml:space="preserve"> </w:t>
      </w:r>
      <w:r>
        <w:rPr>
          <w:sz w:val="24"/>
        </w:rPr>
        <w:t>Ciudadana;</w:t>
      </w:r>
    </w:p>
    <w:p w:rsidR="00493840" w:rsidRDefault="00F5150D">
      <w:pPr>
        <w:pStyle w:val="Prrafodelista"/>
        <w:numPr>
          <w:ilvl w:val="0"/>
          <w:numId w:val="1"/>
        </w:numPr>
        <w:tabs>
          <w:tab w:val="left" w:pos="1029"/>
          <w:tab w:val="left" w:pos="1030"/>
        </w:tabs>
        <w:ind w:left="1030" w:hanging="574"/>
        <w:jc w:val="left"/>
        <w:rPr>
          <w:sz w:val="24"/>
        </w:rPr>
      </w:pPr>
      <w:r>
        <w:rPr>
          <w:sz w:val="24"/>
        </w:rPr>
        <w:t>H. Cabildo: La reunión de los integrantes del Ayunt</w:t>
      </w:r>
      <w:r>
        <w:rPr>
          <w:sz w:val="24"/>
        </w:rPr>
        <w:t>amiento en</w:t>
      </w:r>
      <w:r>
        <w:rPr>
          <w:spacing w:val="-29"/>
          <w:sz w:val="24"/>
        </w:rPr>
        <w:t xml:space="preserve"> </w:t>
      </w:r>
      <w:r>
        <w:rPr>
          <w:sz w:val="24"/>
        </w:rPr>
        <w:t>sesión;</w:t>
      </w:r>
    </w:p>
    <w:p w:rsidR="00493840" w:rsidRDefault="00F5150D">
      <w:pPr>
        <w:pStyle w:val="Prrafodelista"/>
        <w:numPr>
          <w:ilvl w:val="0"/>
          <w:numId w:val="1"/>
        </w:numPr>
        <w:tabs>
          <w:tab w:val="left" w:pos="1029"/>
          <w:tab w:val="left" w:pos="1030"/>
        </w:tabs>
        <w:spacing w:before="21"/>
        <w:ind w:left="1030" w:hanging="641"/>
        <w:jc w:val="left"/>
        <w:rPr>
          <w:sz w:val="24"/>
        </w:rPr>
      </w:pPr>
      <w:r>
        <w:rPr>
          <w:sz w:val="24"/>
        </w:rPr>
        <w:t>Municipio: El Municipio de Tepic,</w:t>
      </w:r>
      <w:r>
        <w:rPr>
          <w:spacing w:val="-16"/>
          <w:sz w:val="24"/>
        </w:rPr>
        <w:t xml:space="preserve"> </w:t>
      </w:r>
      <w:r>
        <w:rPr>
          <w:sz w:val="24"/>
        </w:rPr>
        <w:t>Nayarit;</w:t>
      </w:r>
    </w:p>
    <w:p w:rsidR="00493840" w:rsidRDefault="00F5150D">
      <w:pPr>
        <w:pStyle w:val="Prrafodelista"/>
        <w:numPr>
          <w:ilvl w:val="0"/>
          <w:numId w:val="1"/>
        </w:numPr>
        <w:tabs>
          <w:tab w:val="left" w:pos="1030"/>
        </w:tabs>
        <w:spacing w:before="21" w:line="259" w:lineRule="auto"/>
        <w:ind w:right="123" w:hanging="720"/>
        <w:jc w:val="both"/>
        <w:rPr>
          <w:sz w:val="24"/>
        </w:rPr>
      </w:pPr>
      <w:r>
        <w:rPr>
          <w:sz w:val="24"/>
        </w:rPr>
        <w:t>Servicios Públicos: Son los servicios que presta el Ayuntamiento a través de las dependencias de la administración pública</w:t>
      </w:r>
      <w:r>
        <w:rPr>
          <w:spacing w:val="-15"/>
          <w:sz w:val="24"/>
        </w:rPr>
        <w:t xml:space="preserve"> </w:t>
      </w:r>
      <w:r>
        <w:rPr>
          <w:sz w:val="24"/>
        </w:rPr>
        <w:t>municipal;</w:t>
      </w:r>
    </w:p>
    <w:p w:rsidR="00493840" w:rsidRDefault="00F5150D">
      <w:pPr>
        <w:pStyle w:val="Prrafodelista"/>
        <w:numPr>
          <w:ilvl w:val="0"/>
          <w:numId w:val="1"/>
        </w:numPr>
        <w:tabs>
          <w:tab w:val="left" w:pos="1030"/>
        </w:tabs>
        <w:spacing w:line="259" w:lineRule="auto"/>
        <w:ind w:right="120" w:hanging="788"/>
        <w:jc w:val="both"/>
        <w:rPr>
          <w:sz w:val="24"/>
        </w:rPr>
      </w:pPr>
      <w:r>
        <w:rPr>
          <w:sz w:val="24"/>
        </w:rPr>
        <w:t xml:space="preserve">Unidades Administrativas: Las direcciones, coordinaciones y </w:t>
      </w:r>
      <w:r>
        <w:rPr>
          <w:sz w:val="24"/>
        </w:rPr>
        <w:t>departamentos que establece la Ley Municipal para el Estado de Nayarit, y que tienen atribuciones especificas en cada uno de los reglamentos internos de la Administración</w:t>
      </w:r>
      <w:r>
        <w:rPr>
          <w:spacing w:val="-8"/>
          <w:sz w:val="24"/>
        </w:rPr>
        <w:t xml:space="preserve"> </w:t>
      </w:r>
      <w:r>
        <w:rPr>
          <w:sz w:val="24"/>
        </w:rPr>
        <w:t>Pública;</w:t>
      </w:r>
    </w:p>
    <w:p w:rsidR="00493840" w:rsidRDefault="00493840">
      <w:pPr>
        <w:pStyle w:val="Textoindependiente"/>
        <w:ind w:left="0"/>
        <w:jc w:val="left"/>
        <w:rPr>
          <w:sz w:val="26"/>
        </w:rPr>
      </w:pPr>
    </w:p>
    <w:p w:rsidR="00493840" w:rsidRDefault="00493840">
      <w:pPr>
        <w:pStyle w:val="Textoindependiente"/>
        <w:spacing w:before="7"/>
        <w:ind w:left="0"/>
        <w:jc w:val="left"/>
        <w:rPr>
          <w:sz w:val="23"/>
        </w:rPr>
      </w:pPr>
    </w:p>
    <w:p w:rsidR="00493840" w:rsidRDefault="00F5150D">
      <w:pPr>
        <w:pStyle w:val="Ttulo1"/>
        <w:spacing w:before="1"/>
        <w:ind w:right="1849"/>
      </w:pPr>
      <w:r>
        <w:t>Capítulo II</w:t>
      </w:r>
    </w:p>
    <w:p w:rsidR="00493840" w:rsidRDefault="00F5150D">
      <w:pPr>
        <w:ind w:left="1380" w:right="1174" w:hanging="5"/>
        <w:jc w:val="center"/>
        <w:rPr>
          <w:b/>
          <w:sz w:val="24"/>
        </w:rPr>
      </w:pPr>
      <w:r>
        <w:rPr>
          <w:b/>
          <w:sz w:val="24"/>
        </w:rPr>
        <w:t>De los Derechos y Obligaciones de los vecinos de los Barrios, colonias, Fraccionamientos, Comunidades Rurales y Centros Urbanos</w:t>
      </w:r>
    </w:p>
    <w:p w:rsidR="00493840" w:rsidRDefault="00493840">
      <w:pPr>
        <w:pStyle w:val="Textoindependiente"/>
        <w:ind w:left="0"/>
        <w:jc w:val="left"/>
        <w:rPr>
          <w:b/>
          <w:sz w:val="26"/>
        </w:rPr>
      </w:pPr>
    </w:p>
    <w:p w:rsidR="00493840" w:rsidRDefault="00493840">
      <w:pPr>
        <w:pStyle w:val="Textoindependiente"/>
        <w:ind w:left="0"/>
        <w:jc w:val="left"/>
        <w:rPr>
          <w:b/>
          <w:sz w:val="22"/>
        </w:rPr>
      </w:pPr>
    </w:p>
    <w:p w:rsidR="00493840" w:rsidRDefault="00F5150D">
      <w:pPr>
        <w:pStyle w:val="Textoindependiente"/>
        <w:ind w:left="322"/>
        <w:jc w:val="left"/>
      </w:pPr>
      <w:r>
        <w:rPr>
          <w:b/>
        </w:rPr>
        <w:t xml:space="preserve">Artículo 4. </w:t>
      </w:r>
      <w:r>
        <w:t>Los colonos o vecinos tendrán los siguientes derechos:</w:t>
      </w:r>
    </w:p>
    <w:p w:rsidR="00493840" w:rsidRDefault="00F5150D">
      <w:pPr>
        <w:pStyle w:val="Prrafodelista"/>
        <w:numPr>
          <w:ilvl w:val="0"/>
          <w:numId w:val="16"/>
        </w:numPr>
        <w:tabs>
          <w:tab w:val="left" w:pos="1030"/>
        </w:tabs>
        <w:spacing w:before="2" w:line="259" w:lineRule="auto"/>
        <w:ind w:right="116" w:hanging="495"/>
        <w:jc w:val="both"/>
        <w:rPr>
          <w:sz w:val="24"/>
        </w:rPr>
      </w:pPr>
      <w:r>
        <w:rPr>
          <w:sz w:val="24"/>
        </w:rPr>
        <w:t>Votar y ser votados para ocupar cualquier cargo de elección</w:t>
      </w:r>
      <w:r>
        <w:rPr>
          <w:sz w:val="24"/>
        </w:rPr>
        <w:t xml:space="preserve"> dentro del Comité de su barrios, colonias, fraccionamientos, comunidades rurales y centros urbanos de la población del</w:t>
      </w:r>
      <w:r>
        <w:rPr>
          <w:spacing w:val="-14"/>
          <w:sz w:val="24"/>
        </w:rPr>
        <w:t xml:space="preserve"> </w:t>
      </w:r>
      <w:r>
        <w:rPr>
          <w:sz w:val="24"/>
        </w:rPr>
        <w:t>Municipio;</w:t>
      </w:r>
    </w:p>
    <w:p w:rsidR="00493840" w:rsidRDefault="00F5150D">
      <w:pPr>
        <w:pStyle w:val="Prrafodelista"/>
        <w:numPr>
          <w:ilvl w:val="0"/>
          <w:numId w:val="16"/>
        </w:numPr>
        <w:tabs>
          <w:tab w:val="left" w:pos="1029"/>
          <w:tab w:val="left" w:pos="1030"/>
        </w:tabs>
        <w:ind w:left="1030" w:hanging="548"/>
        <w:jc w:val="left"/>
        <w:rPr>
          <w:sz w:val="24"/>
        </w:rPr>
      </w:pPr>
      <w:r>
        <w:rPr>
          <w:sz w:val="24"/>
        </w:rPr>
        <w:t>Asistir con voz y voto a las Asambleas Generales que se</w:t>
      </w:r>
      <w:r>
        <w:rPr>
          <w:spacing w:val="-21"/>
          <w:sz w:val="24"/>
        </w:rPr>
        <w:t xml:space="preserve"> </w:t>
      </w:r>
      <w:r>
        <w:rPr>
          <w:sz w:val="24"/>
        </w:rPr>
        <w:t>celebren;</w:t>
      </w:r>
    </w:p>
    <w:p w:rsidR="00493840" w:rsidRDefault="00F5150D">
      <w:pPr>
        <w:pStyle w:val="Prrafodelista"/>
        <w:numPr>
          <w:ilvl w:val="0"/>
          <w:numId w:val="16"/>
        </w:numPr>
        <w:tabs>
          <w:tab w:val="left" w:pos="1030"/>
        </w:tabs>
        <w:spacing w:before="21" w:line="259" w:lineRule="auto"/>
        <w:ind w:right="116" w:hanging="627"/>
        <w:jc w:val="both"/>
        <w:rPr>
          <w:sz w:val="24"/>
        </w:rPr>
      </w:pPr>
      <w:r>
        <w:rPr>
          <w:sz w:val="24"/>
        </w:rPr>
        <w:t>Presentar iniciativas, propuestas, programas y soluciones q</w:t>
      </w:r>
      <w:r>
        <w:rPr>
          <w:sz w:val="24"/>
        </w:rPr>
        <w:t>ue beneficien a la colonia o comunidad de la cual sean parte;</w:t>
      </w:r>
      <w:r>
        <w:rPr>
          <w:spacing w:val="-12"/>
          <w:sz w:val="24"/>
        </w:rPr>
        <w:t xml:space="preserve"> </w:t>
      </w:r>
      <w:r>
        <w:rPr>
          <w:sz w:val="24"/>
        </w:rPr>
        <w:t>y</w:t>
      </w:r>
    </w:p>
    <w:p w:rsidR="00493840" w:rsidRDefault="00F5150D">
      <w:pPr>
        <w:pStyle w:val="Prrafodelista"/>
        <w:numPr>
          <w:ilvl w:val="0"/>
          <w:numId w:val="16"/>
        </w:numPr>
        <w:tabs>
          <w:tab w:val="left" w:pos="1030"/>
        </w:tabs>
        <w:spacing w:line="259" w:lineRule="auto"/>
        <w:ind w:right="123" w:hanging="653"/>
        <w:jc w:val="both"/>
        <w:rPr>
          <w:sz w:val="24"/>
        </w:rPr>
      </w:pPr>
      <w:r>
        <w:rPr>
          <w:sz w:val="24"/>
        </w:rPr>
        <w:t>Recibir información de forma personal, por conducto de las personas que integran el Comité, sobre las actividades o programación de eventos que se realizarán o se realicen en beneficio de la c</w:t>
      </w:r>
      <w:r>
        <w:rPr>
          <w:sz w:val="24"/>
        </w:rPr>
        <w:t>olonia o</w:t>
      </w:r>
      <w:r>
        <w:rPr>
          <w:spacing w:val="-19"/>
          <w:sz w:val="24"/>
        </w:rPr>
        <w:t xml:space="preserve"> </w:t>
      </w:r>
      <w:r>
        <w:rPr>
          <w:sz w:val="24"/>
        </w:rPr>
        <w:t>comunidad.</w:t>
      </w:r>
    </w:p>
    <w:p w:rsidR="00493840" w:rsidRDefault="00493840">
      <w:pPr>
        <w:pStyle w:val="Textoindependiente"/>
        <w:spacing w:before="9"/>
        <w:ind w:left="0"/>
        <w:jc w:val="left"/>
        <w:rPr>
          <w:sz w:val="23"/>
        </w:rPr>
      </w:pPr>
    </w:p>
    <w:p w:rsidR="00493840" w:rsidRDefault="00F5150D">
      <w:pPr>
        <w:pStyle w:val="Textoindependiente"/>
        <w:ind w:left="322"/>
        <w:jc w:val="left"/>
      </w:pPr>
      <w:r>
        <w:rPr>
          <w:b/>
        </w:rPr>
        <w:t xml:space="preserve">Artículo 5. </w:t>
      </w:r>
      <w:r>
        <w:t>Los colonos o vecinos tendrán las siguientes obligaciones:</w:t>
      </w:r>
    </w:p>
    <w:p w:rsidR="00493840" w:rsidRDefault="00F5150D">
      <w:pPr>
        <w:pStyle w:val="Prrafodelista"/>
        <w:numPr>
          <w:ilvl w:val="0"/>
          <w:numId w:val="15"/>
        </w:numPr>
        <w:tabs>
          <w:tab w:val="left" w:pos="1029"/>
          <w:tab w:val="left" w:pos="1030"/>
        </w:tabs>
        <w:spacing w:before="2" w:line="259" w:lineRule="auto"/>
        <w:ind w:right="121" w:hanging="495"/>
        <w:jc w:val="left"/>
        <w:rPr>
          <w:sz w:val="24"/>
        </w:rPr>
      </w:pPr>
      <w:r>
        <w:rPr>
          <w:sz w:val="24"/>
        </w:rPr>
        <w:t>Cumplir con las disposiciones del presente Reglamento y los postulados de sus programas de</w:t>
      </w:r>
      <w:r>
        <w:rPr>
          <w:spacing w:val="-6"/>
          <w:sz w:val="24"/>
        </w:rPr>
        <w:t xml:space="preserve"> </w:t>
      </w:r>
      <w:r>
        <w:rPr>
          <w:sz w:val="24"/>
        </w:rPr>
        <w:t>acción;</w:t>
      </w:r>
    </w:p>
    <w:p w:rsidR="00493840" w:rsidRDefault="00F5150D">
      <w:pPr>
        <w:pStyle w:val="Prrafodelista"/>
        <w:numPr>
          <w:ilvl w:val="0"/>
          <w:numId w:val="15"/>
        </w:numPr>
        <w:tabs>
          <w:tab w:val="left" w:pos="1029"/>
          <w:tab w:val="left" w:pos="1030"/>
        </w:tabs>
        <w:ind w:left="1030" w:hanging="548"/>
        <w:jc w:val="left"/>
        <w:rPr>
          <w:sz w:val="24"/>
        </w:rPr>
      </w:pPr>
      <w:r>
        <w:rPr>
          <w:sz w:val="24"/>
        </w:rPr>
        <w:t>Llevar a cabo los acuerdos tomados en las Asambleas</w:t>
      </w:r>
      <w:r>
        <w:rPr>
          <w:spacing w:val="-20"/>
          <w:sz w:val="24"/>
        </w:rPr>
        <w:t xml:space="preserve"> </w:t>
      </w:r>
      <w:r>
        <w:rPr>
          <w:sz w:val="24"/>
        </w:rPr>
        <w:t>Generales;</w:t>
      </w:r>
    </w:p>
    <w:p w:rsidR="00493840" w:rsidRDefault="00F5150D">
      <w:pPr>
        <w:pStyle w:val="Prrafodelista"/>
        <w:numPr>
          <w:ilvl w:val="0"/>
          <w:numId w:val="15"/>
        </w:numPr>
        <w:tabs>
          <w:tab w:val="left" w:pos="1030"/>
        </w:tabs>
        <w:spacing w:before="24" w:line="259" w:lineRule="auto"/>
        <w:ind w:right="121" w:hanging="627"/>
        <w:jc w:val="both"/>
        <w:rPr>
          <w:sz w:val="24"/>
        </w:rPr>
      </w:pPr>
      <w:r>
        <w:rPr>
          <w:sz w:val="24"/>
        </w:rPr>
        <w:t>Colaborar personal, económica, moral, materialmente, en las actividades que se emprendan en favor de su barrio, colonia, fraccionamiento, comunidad rural y centro urbano de</w:t>
      </w:r>
      <w:r>
        <w:rPr>
          <w:spacing w:val="-10"/>
          <w:sz w:val="24"/>
        </w:rPr>
        <w:t xml:space="preserve"> </w:t>
      </w:r>
      <w:r>
        <w:rPr>
          <w:sz w:val="24"/>
        </w:rPr>
        <w:t>población;</w:t>
      </w:r>
    </w:p>
    <w:p w:rsidR="00493840" w:rsidRDefault="00493840">
      <w:pPr>
        <w:spacing w:line="259" w:lineRule="auto"/>
        <w:jc w:val="both"/>
        <w:rPr>
          <w:sz w:val="24"/>
        </w:rPr>
        <w:sectPr w:rsidR="00493840">
          <w:pgSz w:w="12240" w:h="15840"/>
          <w:pgMar w:top="1960" w:right="1300" w:bottom="1240" w:left="1380" w:header="190" w:footer="1056" w:gutter="0"/>
          <w:cols w:space="720"/>
        </w:sectPr>
      </w:pPr>
    </w:p>
    <w:p w:rsidR="00493840" w:rsidRDefault="00F5150D">
      <w:pPr>
        <w:pStyle w:val="Prrafodelista"/>
        <w:numPr>
          <w:ilvl w:val="0"/>
          <w:numId w:val="15"/>
        </w:numPr>
        <w:tabs>
          <w:tab w:val="left" w:pos="1030"/>
        </w:tabs>
        <w:spacing w:before="20" w:line="259" w:lineRule="auto"/>
        <w:ind w:right="114" w:hanging="653"/>
        <w:jc w:val="both"/>
        <w:rPr>
          <w:sz w:val="24"/>
        </w:rPr>
      </w:pPr>
      <w:r>
        <w:rPr>
          <w:sz w:val="24"/>
        </w:rPr>
        <w:lastRenderedPageBreak/>
        <w:t>Concurrir puntual y oportunamente a Asambleas Generales, a</w:t>
      </w:r>
      <w:r>
        <w:rPr>
          <w:sz w:val="24"/>
        </w:rPr>
        <w:t>ctos cívicos y sociales, campañas de servicios o actividades en favor de la colonia o comunidad a las cuales convoque el Ayuntamiento por conducto del</w:t>
      </w:r>
      <w:r>
        <w:rPr>
          <w:spacing w:val="-26"/>
          <w:sz w:val="24"/>
        </w:rPr>
        <w:t xml:space="preserve"> </w:t>
      </w:r>
      <w:r>
        <w:rPr>
          <w:sz w:val="24"/>
        </w:rPr>
        <w:t>Comité;</w:t>
      </w:r>
    </w:p>
    <w:p w:rsidR="00493840" w:rsidRDefault="00F5150D">
      <w:pPr>
        <w:pStyle w:val="Prrafodelista"/>
        <w:numPr>
          <w:ilvl w:val="0"/>
          <w:numId w:val="15"/>
        </w:numPr>
        <w:tabs>
          <w:tab w:val="left" w:pos="1030"/>
        </w:tabs>
        <w:spacing w:line="259" w:lineRule="auto"/>
        <w:ind w:right="122" w:hanging="586"/>
        <w:jc w:val="both"/>
        <w:rPr>
          <w:sz w:val="24"/>
        </w:rPr>
      </w:pPr>
      <w:r>
        <w:rPr>
          <w:sz w:val="24"/>
        </w:rPr>
        <w:t>Facilitar los datos necesarios para integrar el respectivo padrón de colonos o vecinos de la juri</w:t>
      </w:r>
      <w:r>
        <w:rPr>
          <w:sz w:val="24"/>
        </w:rPr>
        <w:t>sdicción de cada</w:t>
      </w:r>
      <w:r>
        <w:rPr>
          <w:spacing w:val="-11"/>
          <w:sz w:val="24"/>
        </w:rPr>
        <w:t xml:space="preserve"> </w:t>
      </w:r>
      <w:r>
        <w:rPr>
          <w:sz w:val="24"/>
        </w:rPr>
        <w:t>Comité.</w:t>
      </w:r>
    </w:p>
    <w:p w:rsidR="00493840" w:rsidRDefault="00493840">
      <w:pPr>
        <w:pStyle w:val="Textoindependiente"/>
        <w:ind w:left="0"/>
        <w:jc w:val="left"/>
        <w:rPr>
          <w:sz w:val="26"/>
        </w:rPr>
      </w:pPr>
    </w:p>
    <w:p w:rsidR="00493840" w:rsidRDefault="00493840">
      <w:pPr>
        <w:pStyle w:val="Textoindependiente"/>
        <w:ind w:left="0"/>
        <w:jc w:val="left"/>
        <w:rPr>
          <w:sz w:val="22"/>
        </w:rPr>
      </w:pPr>
    </w:p>
    <w:p w:rsidR="00493840" w:rsidRDefault="00F5150D">
      <w:pPr>
        <w:pStyle w:val="Ttulo1"/>
      </w:pPr>
      <w:r>
        <w:t>Capítulo III</w:t>
      </w:r>
    </w:p>
    <w:p w:rsidR="00493840" w:rsidRDefault="00F5150D">
      <w:pPr>
        <w:ind w:left="2054" w:right="1850"/>
        <w:jc w:val="center"/>
        <w:rPr>
          <w:b/>
          <w:sz w:val="24"/>
        </w:rPr>
      </w:pPr>
      <w:r>
        <w:rPr>
          <w:b/>
          <w:sz w:val="24"/>
        </w:rPr>
        <w:t>De los Comités de Acción Ciudadana</w:t>
      </w:r>
    </w:p>
    <w:p w:rsidR="00493840" w:rsidRDefault="00493840">
      <w:pPr>
        <w:pStyle w:val="Textoindependiente"/>
        <w:ind w:left="0"/>
        <w:jc w:val="left"/>
        <w:rPr>
          <w:b/>
          <w:sz w:val="26"/>
        </w:rPr>
      </w:pPr>
    </w:p>
    <w:p w:rsidR="00493840" w:rsidRDefault="00493840">
      <w:pPr>
        <w:pStyle w:val="Textoindependiente"/>
        <w:spacing w:before="10"/>
        <w:ind w:left="0"/>
        <w:jc w:val="left"/>
        <w:rPr>
          <w:b/>
          <w:sz w:val="21"/>
        </w:rPr>
      </w:pPr>
    </w:p>
    <w:p w:rsidR="00493840" w:rsidRDefault="00F5150D">
      <w:pPr>
        <w:pStyle w:val="Textoindependiente"/>
        <w:ind w:left="322" w:right="117"/>
      </w:pPr>
      <w:r>
        <w:rPr>
          <w:b/>
        </w:rPr>
        <w:t xml:space="preserve">Artículo 6. </w:t>
      </w:r>
      <w:r>
        <w:t>Los Comités de Acción Ciudadana son los organismos auxiliares del Ayuntamiento y de la Administración Pública Municipal; estarán integrados por los vecinos de los barrios, colonias, fraccionamientos, comunidades rurales y centros urbanos de población del M</w:t>
      </w:r>
      <w:r>
        <w:t>unicipio con el objeto de fortalecer el régimen de participación ciudadana, vinculando las necesidades de los pobladores a través de gestiones hacia los gobernantes, propiciando asimismo la colaboración directa y efectiva de los ciudadanos en la solución d</w:t>
      </w:r>
      <w:r>
        <w:t>e las demandas y necesidades de su propia comunidad.</w:t>
      </w:r>
    </w:p>
    <w:p w:rsidR="00493840" w:rsidRDefault="00F5150D">
      <w:pPr>
        <w:pStyle w:val="Textoindependiente"/>
        <w:ind w:left="322" w:right="117"/>
      </w:pPr>
      <w:r>
        <w:t>Su objetivo principal será colaborar en coordinación con el Ayuntamiento en la promoción, ejecución y mantenimiento de obras de infraestructura, equipamiento y prestación de servicios públicos municipale</w:t>
      </w:r>
      <w:r>
        <w:t>s necesarios para la convivencia de los habitantes y para el desarrollo de mejores condiciones de vida en los asentamientos humanos del Municipio.</w:t>
      </w:r>
    </w:p>
    <w:p w:rsidR="00493840" w:rsidRDefault="00493840">
      <w:pPr>
        <w:pStyle w:val="Textoindependiente"/>
        <w:ind w:left="0"/>
        <w:jc w:val="left"/>
      </w:pPr>
    </w:p>
    <w:p w:rsidR="00493840" w:rsidRDefault="00F5150D">
      <w:pPr>
        <w:pStyle w:val="Textoindependiente"/>
        <w:ind w:left="322" w:right="120"/>
      </w:pPr>
      <w:r>
        <w:rPr>
          <w:b/>
        </w:rPr>
        <w:t xml:space="preserve">Artículo 7. </w:t>
      </w:r>
      <w:r>
        <w:t>Los Comités serán independientes de todo tipo de asociaciones, grupos o movimientos, partidos po</w:t>
      </w:r>
      <w:r>
        <w:t>líticos y culto eclesiástico o religioso.</w:t>
      </w:r>
    </w:p>
    <w:p w:rsidR="00493840" w:rsidRDefault="00493840">
      <w:pPr>
        <w:pStyle w:val="Textoindependiente"/>
        <w:spacing w:before="11"/>
        <w:ind w:left="0"/>
        <w:jc w:val="left"/>
        <w:rPr>
          <w:sz w:val="23"/>
        </w:rPr>
      </w:pPr>
    </w:p>
    <w:p w:rsidR="00493840" w:rsidRDefault="00F5150D">
      <w:pPr>
        <w:pStyle w:val="Textoindependiente"/>
        <w:ind w:left="322" w:right="119"/>
      </w:pPr>
      <w:r>
        <w:rPr>
          <w:b/>
        </w:rPr>
        <w:t xml:space="preserve">Artículo 8. </w:t>
      </w:r>
      <w:r>
        <w:t>Los cargos de los integrantes de los Comités serán de carácter honoríficos, por lo que realizarán sus funciones sin percibir remuneración alguna.</w:t>
      </w:r>
    </w:p>
    <w:p w:rsidR="00493840" w:rsidRDefault="00493840">
      <w:pPr>
        <w:pStyle w:val="Textoindependiente"/>
        <w:spacing w:before="11"/>
        <w:ind w:left="0"/>
        <w:jc w:val="left"/>
        <w:rPr>
          <w:sz w:val="23"/>
        </w:rPr>
      </w:pPr>
    </w:p>
    <w:p w:rsidR="00493840" w:rsidRDefault="00F5150D">
      <w:pPr>
        <w:pStyle w:val="Textoindependiente"/>
        <w:ind w:left="322" w:right="112"/>
      </w:pPr>
      <w:r>
        <w:rPr>
          <w:b/>
        </w:rPr>
        <w:t xml:space="preserve">Artículo 9. </w:t>
      </w:r>
      <w:r>
        <w:t>La persona titular de la Presidencia Munic</w:t>
      </w:r>
      <w:r>
        <w:t>ipal por conducto del Departamento de Comités de Acción Ciudadana, a solicitud de vecinos o cuando lo crea conveniente, tendrán la facultad de crear nuevos Comités o fusionar dos Comités en referencia al espacio territorial, previa convocatoria expedida po</w:t>
      </w:r>
      <w:r>
        <w:t>r la persona titular de la Presidencia Municipal por conducto de la persona titular de la Secretaría del Ayuntamiento en coordinación con la Comisión de Gobierno del H. Cabildo.</w:t>
      </w:r>
    </w:p>
    <w:p w:rsidR="00493840" w:rsidRDefault="00493840">
      <w:pPr>
        <w:pStyle w:val="Textoindependiente"/>
        <w:ind w:left="0"/>
        <w:jc w:val="left"/>
        <w:rPr>
          <w:sz w:val="26"/>
        </w:rPr>
      </w:pPr>
    </w:p>
    <w:p w:rsidR="00493840" w:rsidRDefault="00493840">
      <w:pPr>
        <w:pStyle w:val="Textoindependiente"/>
        <w:spacing w:before="11"/>
        <w:ind w:left="0"/>
        <w:jc w:val="left"/>
        <w:rPr>
          <w:sz w:val="21"/>
        </w:rPr>
      </w:pPr>
    </w:p>
    <w:p w:rsidR="00493840" w:rsidRDefault="00F5150D">
      <w:pPr>
        <w:pStyle w:val="Ttulo1"/>
        <w:ind w:right="1848"/>
      </w:pPr>
      <w:r>
        <w:t>Capitulo IV</w:t>
      </w:r>
    </w:p>
    <w:p w:rsidR="00493840" w:rsidRDefault="00F5150D">
      <w:pPr>
        <w:ind w:left="2332" w:right="2129"/>
        <w:jc w:val="center"/>
        <w:rPr>
          <w:b/>
          <w:sz w:val="24"/>
        </w:rPr>
      </w:pPr>
      <w:r>
        <w:rPr>
          <w:b/>
          <w:sz w:val="24"/>
        </w:rPr>
        <w:t>De las Funciones y Obligaciones de los Comités de Acción Ciudada</w:t>
      </w:r>
      <w:r>
        <w:rPr>
          <w:b/>
          <w:sz w:val="24"/>
        </w:rPr>
        <w:t>na</w:t>
      </w:r>
    </w:p>
    <w:p w:rsidR="00493840" w:rsidRDefault="00493840">
      <w:pPr>
        <w:jc w:val="center"/>
        <w:rPr>
          <w:sz w:val="24"/>
        </w:rPr>
        <w:sectPr w:rsidR="00493840">
          <w:pgSz w:w="12240" w:h="15840"/>
          <w:pgMar w:top="1960" w:right="1300" w:bottom="1240" w:left="1380" w:header="190" w:footer="1056" w:gutter="0"/>
          <w:cols w:space="720"/>
        </w:sectPr>
      </w:pPr>
    </w:p>
    <w:p w:rsidR="00493840" w:rsidRDefault="00F5150D">
      <w:pPr>
        <w:pStyle w:val="Textoindependiente"/>
        <w:spacing w:before="18"/>
        <w:ind w:left="322"/>
        <w:jc w:val="left"/>
      </w:pPr>
      <w:r>
        <w:rPr>
          <w:b/>
        </w:rPr>
        <w:lastRenderedPageBreak/>
        <w:t xml:space="preserve">Artículo 10. </w:t>
      </w:r>
      <w:r>
        <w:t>Son funciones y obligaciones de los Comités las siguientes:</w:t>
      </w:r>
    </w:p>
    <w:p w:rsidR="00493840" w:rsidRDefault="00F5150D">
      <w:pPr>
        <w:pStyle w:val="Prrafodelista"/>
        <w:numPr>
          <w:ilvl w:val="0"/>
          <w:numId w:val="14"/>
        </w:numPr>
        <w:tabs>
          <w:tab w:val="left" w:pos="1030"/>
        </w:tabs>
        <w:spacing w:before="2" w:line="259" w:lineRule="auto"/>
        <w:ind w:right="123" w:hanging="495"/>
        <w:jc w:val="both"/>
        <w:rPr>
          <w:sz w:val="24"/>
        </w:rPr>
      </w:pPr>
      <w:r>
        <w:rPr>
          <w:sz w:val="24"/>
        </w:rPr>
        <w:t>Contribuir al cumplimiento de los planes de desarrollo de los tres órdenes de gobierno;</w:t>
      </w:r>
    </w:p>
    <w:p w:rsidR="00493840" w:rsidRDefault="00F5150D">
      <w:pPr>
        <w:pStyle w:val="Prrafodelista"/>
        <w:numPr>
          <w:ilvl w:val="0"/>
          <w:numId w:val="14"/>
        </w:numPr>
        <w:tabs>
          <w:tab w:val="left" w:pos="1030"/>
        </w:tabs>
        <w:spacing w:line="259" w:lineRule="auto"/>
        <w:ind w:right="122" w:hanging="560"/>
        <w:jc w:val="both"/>
        <w:rPr>
          <w:sz w:val="24"/>
        </w:rPr>
      </w:pPr>
      <w:r>
        <w:rPr>
          <w:sz w:val="24"/>
        </w:rPr>
        <w:t>Planear un calendario de reuniones de trabajo, y actividades en base a un proyecto de trabajo que presentaran ante la Asamblea General para su conocimiento;</w:t>
      </w:r>
    </w:p>
    <w:p w:rsidR="00493840" w:rsidRDefault="00F5150D">
      <w:pPr>
        <w:pStyle w:val="Prrafodelista"/>
        <w:numPr>
          <w:ilvl w:val="0"/>
          <w:numId w:val="14"/>
        </w:numPr>
        <w:tabs>
          <w:tab w:val="left" w:pos="1030"/>
        </w:tabs>
        <w:spacing w:before="2" w:line="259" w:lineRule="auto"/>
        <w:ind w:right="121" w:hanging="627"/>
        <w:jc w:val="both"/>
        <w:rPr>
          <w:sz w:val="24"/>
        </w:rPr>
      </w:pPr>
      <w:r>
        <w:rPr>
          <w:sz w:val="24"/>
        </w:rPr>
        <w:t>Impulsar la colaboración y participación de los habitantes en el ámbito territorial de su jurisdicc</w:t>
      </w:r>
      <w:r>
        <w:rPr>
          <w:sz w:val="24"/>
        </w:rPr>
        <w:t>ión en todos los aspectos para el desarrollo</w:t>
      </w:r>
      <w:r>
        <w:rPr>
          <w:spacing w:val="-27"/>
          <w:sz w:val="24"/>
        </w:rPr>
        <w:t xml:space="preserve"> </w:t>
      </w:r>
      <w:r>
        <w:rPr>
          <w:sz w:val="24"/>
        </w:rPr>
        <w:t>municipal;</w:t>
      </w:r>
    </w:p>
    <w:p w:rsidR="00493840" w:rsidRDefault="00F5150D">
      <w:pPr>
        <w:pStyle w:val="Prrafodelista"/>
        <w:numPr>
          <w:ilvl w:val="0"/>
          <w:numId w:val="14"/>
        </w:numPr>
        <w:tabs>
          <w:tab w:val="left" w:pos="1030"/>
        </w:tabs>
        <w:spacing w:line="259" w:lineRule="auto"/>
        <w:ind w:right="123" w:hanging="653"/>
        <w:jc w:val="both"/>
        <w:rPr>
          <w:sz w:val="24"/>
        </w:rPr>
      </w:pPr>
      <w:r>
        <w:rPr>
          <w:sz w:val="24"/>
        </w:rPr>
        <w:t>Contribuir a la conservación, ampliación y mejoramiento de los servicios públicos, haciendo propuestas concretas para mejorar su</w:t>
      </w:r>
      <w:r>
        <w:rPr>
          <w:spacing w:val="-24"/>
          <w:sz w:val="24"/>
        </w:rPr>
        <w:t xml:space="preserve"> </w:t>
      </w:r>
      <w:r>
        <w:rPr>
          <w:sz w:val="24"/>
        </w:rPr>
        <w:t>calidad;</w:t>
      </w:r>
    </w:p>
    <w:p w:rsidR="00493840" w:rsidRDefault="00F5150D">
      <w:pPr>
        <w:pStyle w:val="Prrafodelista"/>
        <w:numPr>
          <w:ilvl w:val="0"/>
          <w:numId w:val="14"/>
        </w:numPr>
        <w:tabs>
          <w:tab w:val="left" w:pos="1030"/>
        </w:tabs>
        <w:spacing w:before="1" w:line="259" w:lineRule="auto"/>
        <w:ind w:right="113" w:hanging="586"/>
        <w:jc w:val="both"/>
        <w:rPr>
          <w:sz w:val="24"/>
        </w:rPr>
      </w:pPr>
      <w:r>
        <w:rPr>
          <w:sz w:val="24"/>
        </w:rPr>
        <w:t xml:space="preserve">Coadyuvar con las autoridades en el mantenimiento y limpieza </w:t>
      </w:r>
      <w:r>
        <w:rPr>
          <w:spacing w:val="5"/>
          <w:sz w:val="24"/>
        </w:rPr>
        <w:t xml:space="preserve">de </w:t>
      </w:r>
      <w:r>
        <w:rPr>
          <w:sz w:val="24"/>
        </w:rPr>
        <w:t>calles, andadores, plazas, parques, campos deportivos y demás lugares públicos de su jurisdicción, evitando la existencia de focos de infección, mal aspecto o basureros</w:t>
      </w:r>
      <w:r>
        <w:rPr>
          <w:spacing w:val="-9"/>
          <w:sz w:val="24"/>
        </w:rPr>
        <w:t xml:space="preserve"> </w:t>
      </w:r>
      <w:r>
        <w:rPr>
          <w:sz w:val="24"/>
        </w:rPr>
        <w:t>clandestinos;</w:t>
      </w:r>
    </w:p>
    <w:p w:rsidR="00493840" w:rsidRDefault="00F5150D">
      <w:pPr>
        <w:pStyle w:val="Prrafodelista"/>
        <w:numPr>
          <w:ilvl w:val="0"/>
          <w:numId w:val="14"/>
        </w:numPr>
        <w:tabs>
          <w:tab w:val="left" w:pos="1030"/>
        </w:tabs>
        <w:spacing w:line="259" w:lineRule="auto"/>
        <w:ind w:right="113" w:hanging="653"/>
        <w:jc w:val="both"/>
        <w:rPr>
          <w:sz w:val="24"/>
        </w:rPr>
      </w:pPr>
      <w:r>
        <w:rPr>
          <w:sz w:val="24"/>
        </w:rPr>
        <w:t>Facilitar los procesos de consulta ciudadana, creando conciencia comun</w:t>
      </w:r>
      <w:r>
        <w:rPr>
          <w:sz w:val="24"/>
        </w:rPr>
        <w:t>itaria de la responsabilidad conjunta de los gobernantes y gobernados respecto a la correcta aplicación y funcionamiento de las administraciones municipales y estatales;</w:t>
      </w:r>
    </w:p>
    <w:p w:rsidR="00493840" w:rsidRDefault="00F5150D">
      <w:pPr>
        <w:pStyle w:val="Prrafodelista"/>
        <w:numPr>
          <w:ilvl w:val="0"/>
          <w:numId w:val="14"/>
        </w:numPr>
        <w:tabs>
          <w:tab w:val="left" w:pos="1030"/>
        </w:tabs>
        <w:spacing w:line="259" w:lineRule="auto"/>
        <w:ind w:right="123" w:hanging="720"/>
        <w:jc w:val="both"/>
        <w:rPr>
          <w:sz w:val="24"/>
        </w:rPr>
      </w:pPr>
      <w:r>
        <w:rPr>
          <w:sz w:val="24"/>
        </w:rPr>
        <w:t xml:space="preserve">Promover dentro de su jurisdicción, la cultura de cuidar el agua a través de campañas </w:t>
      </w:r>
      <w:r>
        <w:rPr>
          <w:sz w:val="24"/>
        </w:rPr>
        <w:t>informativas y acciones</w:t>
      </w:r>
      <w:r>
        <w:rPr>
          <w:spacing w:val="-13"/>
          <w:sz w:val="24"/>
        </w:rPr>
        <w:t xml:space="preserve"> </w:t>
      </w:r>
      <w:r>
        <w:rPr>
          <w:sz w:val="24"/>
        </w:rPr>
        <w:t>determinadas;</w:t>
      </w:r>
    </w:p>
    <w:p w:rsidR="00493840" w:rsidRDefault="00F5150D">
      <w:pPr>
        <w:pStyle w:val="Prrafodelista"/>
        <w:numPr>
          <w:ilvl w:val="0"/>
          <w:numId w:val="14"/>
        </w:numPr>
        <w:tabs>
          <w:tab w:val="left" w:pos="1030"/>
        </w:tabs>
        <w:spacing w:line="259" w:lineRule="auto"/>
        <w:ind w:right="119" w:hanging="788"/>
        <w:jc w:val="both"/>
        <w:rPr>
          <w:sz w:val="24"/>
        </w:rPr>
      </w:pPr>
      <w:r>
        <w:rPr>
          <w:sz w:val="24"/>
        </w:rPr>
        <w:t>Vigilar que se respeten dentro de la jurisdicción de cada Comité, las normas y criterios ecológicos establecidos por el Municipio, Estado y</w:t>
      </w:r>
      <w:r>
        <w:rPr>
          <w:spacing w:val="-26"/>
          <w:sz w:val="24"/>
        </w:rPr>
        <w:t xml:space="preserve"> </w:t>
      </w:r>
      <w:r>
        <w:rPr>
          <w:sz w:val="24"/>
        </w:rPr>
        <w:t>Federación;</w:t>
      </w:r>
    </w:p>
    <w:p w:rsidR="00493840" w:rsidRDefault="00F5150D">
      <w:pPr>
        <w:pStyle w:val="Prrafodelista"/>
        <w:numPr>
          <w:ilvl w:val="0"/>
          <w:numId w:val="14"/>
        </w:numPr>
        <w:tabs>
          <w:tab w:val="left" w:pos="1030"/>
        </w:tabs>
        <w:spacing w:line="259" w:lineRule="auto"/>
        <w:ind w:right="112" w:hanging="653"/>
        <w:jc w:val="both"/>
        <w:rPr>
          <w:sz w:val="24"/>
        </w:rPr>
      </w:pPr>
      <w:r>
        <w:rPr>
          <w:sz w:val="24"/>
        </w:rPr>
        <w:t>Recibir y registrar las demandas y necesidades más urgentes planteadas por su comunidad y gestionar su solución ante la persona titular de la Presidencia Municipal o por conducto de la unidad administrativa</w:t>
      </w:r>
      <w:r>
        <w:rPr>
          <w:spacing w:val="-22"/>
          <w:sz w:val="24"/>
        </w:rPr>
        <w:t xml:space="preserve"> </w:t>
      </w:r>
      <w:r>
        <w:rPr>
          <w:sz w:val="24"/>
        </w:rPr>
        <w:t>competente;</w:t>
      </w:r>
    </w:p>
    <w:p w:rsidR="00493840" w:rsidRDefault="00F5150D">
      <w:pPr>
        <w:pStyle w:val="Prrafodelista"/>
        <w:numPr>
          <w:ilvl w:val="0"/>
          <w:numId w:val="14"/>
        </w:numPr>
        <w:tabs>
          <w:tab w:val="left" w:pos="1030"/>
        </w:tabs>
        <w:spacing w:line="259" w:lineRule="auto"/>
        <w:ind w:right="121" w:hanging="586"/>
        <w:jc w:val="both"/>
        <w:rPr>
          <w:sz w:val="24"/>
        </w:rPr>
      </w:pPr>
      <w:r>
        <w:rPr>
          <w:sz w:val="24"/>
        </w:rPr>
        <w:t>Contribuir con las autoridades munici</w:t>
      </w:r>
      <w:r>
        <w:rPr>
          <w:sz w:val="24"/>
        </w:rPr>
        <w:t>pales, estatales y municipales en la realización de campañas de</w:t>
      </w:r>
      <w:r>
        <w:rPr>
          <w:spacing w:val="-6"/>
          <w:sz w:val="24"/>
        </w:rPr>
        <w:t xml:space="preserve"> </w:t>
      </w:r>
      <w:r>
        <w:rPr>
          <w:sz w:val="24"/>
        </w:rPr>
        <w:t>salud;</w:t>
      </w:r>
    </w:p>
    <w:p w:rsidR="00493840" w:rsidRDefault="00F5150D">
      <w:pPr>
        <w:pStyle w:val="Prrafodelista"/>
        <w:numPr>
          <w:ilvl w:val="0"/>
          <w:numId w:val="14"/>
        </w:numPr>
        <w:tabs>
          <w:tab w:val="left" w:pos="1030"/>
        </w:tabs>
        <w:spacing w:before="3" w:line="259" w:lineRule="auto"/>
        <w:ind w:right="118" w:hanging="653"/>
        <w:jc w:val="both"/>
        <w:rPr>
          <w:sz w:val="24"/>
        </w:rPr>
      </w:pPr>
      <w:r>
        <w:rPr>
          <w:sz w:val="24"/>
        </w:rPr>
        <w:t>Impulsar mediante el sistema de cooperación vecinal, la construcción y mejoramiento de obras de infraestructura y equipamiento urbano de sus barrios, colonias, fraccionamientos, comunid</w:t>
      </w:r>
      <w:r>
        <w:rPr>
          <w:sz w:val="24"/>
        </w:rPr>
        <w:t>ades rurales y centros urbanos de población del Municipio, con la participación del</w:t>
      </w:r>
      <w:r>
        <w:rPr>
          <w:spacing w:val="-18"/>
          <w:sz w:val="24"/>
        </w:rPr>
        <w:t xml:space="preserve"> </w:t>
      </w:r>
      <w:r>
        <w:rPr>
          <w:sz w:val="24"/>
        </w:rPr>
        <w:t>Ayuntamiento;</w:t>
      </w:r>
    </w:p>
    <w:p w:rsidR="00493840" w:rsidRDefault="00F5150D">
      <w:pPr>
        <w:pStyle w:val="Prrafodelista"/>
        <w:numPr>
          <w:ilvl w:val="0"/>
          <w:numId w:val="14"/>
        </w:numPr>
        <w:tabs>
          <w:tab w:val="left" w:pos="1030"/>
        </w:tabs>
        <w:spacing w:line="259" w:lineRule="auto"/>
        <w:ind w:right="120" w:hanging="720"/>
        <w:jc w:val="both"/>
        <w:rPr>
          <w:sz w:val="24"/>
        </w:rPr>
      </w:pPr>
      <w:r>
        <w:rPr>
          <w:sz w:val="24"/>
        </w:rPr>
        <w:t xml:space="preserve">Promover con previo acuerdo vecinal, la creación de parques, jardines, áreas verdes, campos deportivos, y demás áreas de uso común ante el Ayuntamiento o las </w:t>
      </w:r>
      <w:r>
        <w:rPr>
          <w:sz w:val="24"/>
        </w:rPr>
        <w:t>unidades administrativas</w:t>
      </w:r>
      <w:r>
        <w:rPr>
          <w:spacing w:val="-20"/>
          <w:sz w:val="24"/>
        </w:rPr>
        <w:t xml:space="preserve"> </w:t>
      </w:r>
      <w:r>
        <w:rPr>
          <w:sz w:val="24"/>
        </w:rPr>
        <w:t>competentes;</w:t>
      </w:r>
    </w:p>
    <w:p w:rsidR="00493840" w:rsidRDefault="00F5150D">
      <w:pPr>
        <w:pStyle w:val="Prrafodelista"/>
        <w:numPr>
          <w:ilvl w:val="0"/>
          <w:numId w:val="14"/>
        </w:numPr>
        <w:tabs>
          <w:tab w:val="left" w:pos="1030"/>
        </w:tabs>
        <w:spacing w:line="259" w:lineRule="auto"/>
        <w:ind w:right="116" w:hanging="788"/>
        <w:jc w:val="both"/>
        <w:rPr>
          <w:sz w:val="24"/>
        </w:rPr>
      </w:pPr>
      <w:r>
        <w:rPr>
          <w:sz w:val="24"/>
        </w:rPr>
        <w:t xml:space="preserve">Organizar, con autorización de la persona titular de la Presidencia Municipal o de las autoridades competentes, eventos públicos sociales, culturales, recreativos, artísticos y deportivos recabando y administrando los </w:t>
      </w:r>
      <w:r>
        <w:rPr>
          <w:sz w:val="24"/>
        </w:rPr>
        <w:t>fondos provenientes de los mismos debiéndose aplicar en la realización de obras, pagos de servicios en beneficio de la colonia o comunidad, en los términos  que disponga la Asamblea</w:t>
      </w:r>
      <w:r>
        <w:rPr>
          <w:spacing w:val="-14"/>
          <w:sz w:val="24"/>
        </w:rPr>
        <w:t xml:space="preserve"> </w:t>
      </w:r>
      <w:r>
        <w:rPr>
          <w:sz w:val="24"/>
        </w:rPr>
        <w:t>General;</w:t>
      </w:r>
    </w:p>
    <w:p w:rsidR="00493840" w:rsidRDefault="00493840">
      <w:pPr>
        <w:spacing w:line="259" w:lineRule="auto"/>
        <w:jc w:val="both"/>
        <w:rPr>
          <w:sz w:val="24"/>
        </w:rPr>
        <w:sectPr w:rsidR="00493840">
          <w:pgSz w:w="12240" w:h="15840"/>
          <w:pgMar w:top="1960" w:right="1300" w:bottom="1240" w:left="1380" w:header="190" w:footer="1056" w:gutter="0"/>
          <w:cols w:space="720"/>
        </w:sectPr>
      </w:pPr>
    </w:p>
    <w:p w:rsidR="00493840" w:rsidRDefault="00F5150D">
      <w:pPr>
        <w:pStyle w:val="Prrafodelista"/>
        <w:numPr>
          <w:ilvl w:val="0"/>
          <w:numId w:val="14"/>
        </w:numPr>
        <w:tabs>
          <w:tab w:val="left" w:pos="1210"/>
        </w:tabs>
        <w:spacing w:before="20" w:line="259" w:lineRule="auto"/>
        <w:ind w:left="1222" w:right="122" w:hanging="814"/>
        <w:jc w:val="both"/>
        <w:rPr>
          <w:sz w:val="24"/>
        </w:rPr>
      </w:pPr>
      <w:r>
        <w:rPr>
          <w:sz w:val="24"/>
        </w:rPr>
        <w:lastRenderedPageBreak/>
        <w:t>Promover y participar en la organización de actos c</w:t>
      </w:r>
      <w:r>
        <w:rPr>
          <w:sz w:val="24"/>
        </w:rPr>
        <w:t>ívicos y culturales que promueva el Gobierno</w:t>
      </w:r>
      <w:r>
        <w:rPr>
          <w:spacing w:val="-9"/>
          <w:sz w:val="24"/>
        </w:rPr>
        <w:t xml:space="preserve"> </w:t>
      </w:r>
      <w:r>
        <w:rPr>
          <w:sz w:val="24"/>
        </w:rPr>
        <w:t>Municipal;</w:t>
      </w:r>
    </w:p>
    <w:p w:rsidR="00493840" w:rsidRDefault="00F5150D">
      <w:pPr>
        <w:pStyle w:val="Prrafodelista"/>
        <w:numPr>
          <w:ilvl w:val="0"/>
          <w:numId w:val="14"/>
        </w:numPr>
        <w:tabs>
          <w:tab w:val="left" w:pos="1210"/>
        </w:tabs>
        <w:spacing w:line="259" w:lineRule="auto"/>
        <w:ind w:left="1222" w:right="120" w:hanging="747"/>
        <w:jc w:val="both"/>
        <w:rPr>
          <w:sz w:val="24"/>
        </w:rPr>
      </w:pPr>
      <w:r>
        <w:rPr>
          <w:sz w:val="24"/>
        </w:rPr>
        <w:t>Participar en la elaboración del Proyecto del Plan Parcial de Urbanización correspondiente a las colonias o localidades dentro de su</w:t>
      </w:r>
      <w:r>
        <w:rPr>
          <w:spacing w:val="-25"/>
          <w:sz w:val="24"/>
        </w:rPr>
        <w:t xml:space="preserve"> </w:t>
      </w:r>
      <w:r>
        <w:rPr>
          <w:sz w:val="24"/>
        </w:rPr>
        <w:t>jurisdicción;</w:t>
      </w:r>
    </w:p>
    <w:p w:rsidR="00493840" w:rsidRDefault="00F5150D">
      <w:pPr>
        <w:pStyle w:val="Prrafodelista"/>
        <w:numPr>
          <w:ilvl w:val="0"/>
          <w:numId w:val="14"/>
        </w:numPr>
        <w:tabs>
          <w:tab w:val="left" w:pos="1210"/>
        </w:tabs>
        <w:spacing w:line="261" w:lineRule="auto"/>
        <w:ind w:left="1222" w:right="123" w:hanging="814"/>
        <w:jc w:val="both"/>
        <w:rPr>
          <w:sz w:val="24"/>
        </w:rPr>
      </w:pPr>
      <w:r>
        <w:rPr>
          <w:sz w:val="24"/>
        </w:rPr>
        <w:t>Representar a sus comunidades ante las diferentes instancias de gobierno y sociedad</w:t>
      </w:r>
      <w:r>
        <w:rPr>
          <w:spacing w:val="-6"/>
          <w:sz w:val="24"/>
        </w:rPr>
        <w:t xml:space="preserve"> </w:t>
      </w:r>
      <w:r>
        <w:rPr>
          <w:sz w:val="24"/>
        </w:rPr>
        <w:t>civil;</w:t>
      </w:r>
    </w:p>
    <w:p w:rsidR="00493840" w:rsidRDefault="00F5150D">
      <w:pPr>
        <w:pStyle w:val="Prrafodelista"/>
        <w:numPr>
          <w:ilvl w:val="0"/>
          <w:numId w:val="14"/>
        </w:numPr>
        <w:tabs>
          <w:tab w:val="left" w:pos="1210"/>
        </w:tabs>
        <w:spacing w:line="259" w:lineRule="auto"/>
        <w:ind w:left="1222" w:right="118" w:hanging="881"/>
        <w:jc w:val="both"/>
        <w:rPr>
          <w:sz w:val="24"/>
        </w:rPr>
      </w:pPr>
      <w:r>
        <w:rPr>
          <w:sz w:val="24"/>
        </w:rPr>
        <w:t>Solicitar ante la Asamblea General la creación de comisiones especiales para orientar e intensificar los trabajos establecidos por la propia Asamblea General o por e</w:t>
      </w:r>
      <w:r>
        <w:rPr>
          <w:sz w:val="24"/>
        </w:rPr>
        <w:t>l</w:t>
      </w:r>
      <w:r>
        <w:rPr>
          <w:spacing w:val="-7"/>
          <w:sz w:val="24"/>
        </w:rPr>
        <w:t xml:space="preserve"> </w:t>
      </w:r>
      <w:r>
        <w:rPr>
          <w:sz w:val="24"/>
        </w:rPr>
        <w:t>Ayuntamiento;</w:t>
      </w:r>
    </w:p>
    <w:p w:rsidR="00493840" w:rsidRDefault="00F5150D">
      <w:pPr>
        <w:pStyle w:val="Prrafodelista"/>
        <w:numPr>
          <w:ilvl w:val="0"/>
          <w:numId w:val="14"/>
        </w:numPr>
        <w:tabs>
          <w:tab w:val="left" w:pos="1210"/>
        </w:tabs>
        <w:spacing w:before="3" w:line="259" w:lineRule="auto"/>
        <w:ind w:left="1222" w:right="116" w:hanging="948"/>
        <w:jc w:val="both"/>
        <w:rPr>
          <w:sz w:val="24"/>
        </w:rPr>
      </w:pPr>
      <w:r>
        <w:rPr>
          <w:sz w:val="24"/>
        </w:rPr>
        <w:t>Dar aviso en Asamblea General, sobre las renuncias o ausencias definitivas  de algunos de sus miembros para que proceda a su sustitución, notificando el hecho al Ayuntamiento para los efectos</w:t>
      </w:r>
      <w:r>
        <w:rPr>
          <w:spacing w:val="-23"/>
          <w:sz w:val="24"/>
        </w:rPr>
        <w:t xml:space="preserve"> </w:t>
      </w:r>
      <w:r>
        <w:rPr>
          <w:sz w:val="24"/>
        </w:rPr>
        <w:t>correspondientes;</w:t>
      </w:r>
    </w:p>
    <w:p w:rsidR="00493840" w:rsidRDefault="00F5150D">
      <w:pPr>
        <w:pStyle w:val="Prrafodelista"/>
        <w:numPr>
          <w:ilvl w:val="0"/>
          <w:numId w:val="14"/>
        </w:numPr>
        <w:tabs>
          <w:tab w:val="left" w:pos="1210"/>
        </w:tabs>
        <w:spacing w:line="259" w:lineRule="auto"/>
        <w:ind w:left="1222" w:right="122" w:hanging="814"/>
        <w:jc w:val="both"/>
        <w:rPr>
          <w:sz w:val="24"/>
        </w:rPr>
      </w:pPr>
      <w:r>
        <w:rPr>
          <w:sz w:val="24"/>
        </w:rPr>
        <w:t>Promover en coordinación con l</w:t>
      </w:r>
      <w:r>
        <w:rPr>
          <w:sz w:val="24"/>
        </w:rPr>
        <w:t>as unidades administrativas competentes de la administración pública municipal, acciones, obras y servicios que se relacionan con la asistencia social de las personas indigentes de su</w:t>
      </w:r>
      <w:r>
        <w:rPr>
          <w:spacing w:val="-23"/>
          <w:sz w:val="24"/>
        </w:rPr>
        <w:t xml:space="preserve"> </w:t>
      </w:r>
      <w:r>
        <w:rPr>
          <w:sz w:val="24"/>
        </w:rPr>
        <w:t>localidad;</w:t>
      </w:r>
    </w:p>
    <w:p w:rsidR="00493840" w:rsidRDefault="00F5150D">
      <w:pPr>
        <w:pStyle w:val="Prrafodelista"/>
        <w:numPr>
          <w:ilvl w:val="0"/>
          <w:numId w:val="14"/>
        </w:numPr>
        <w:tabs>
          <w:tab w:val="left" w:pos="1210"/>
        </w:tabs>
        <w:spacing w:before="2" w:line="259" w:lineRule="auto"/>
        <w:ind w:left="1222" w:right="121" w:hanging="747"/>
        <w:jc w:val="both"/>
        <w:rPr>
          <w:sz w:val="24"/>
        </w:rPr>
      </w:pPr>
      <w:r>
        <w:rPr>
          <w:sz w:val="24"/>
        </w:rPr>
        <w:t>Promover en coordinación con la Dirección de Protección Civil</w:t>
      </w:r>
      <w:r>
        <w:rPr>
          <w:sz w:val="24"/>
        </w:rPr>
        <w:t xml:space="preserve"> Municipal, la organización social en la prevención y atención de emergencias, desastres o accidentes dentro de la jurisdicción</w:t>
      </w:r>
      <w:r>
        <w:rPr>
          <w:spacing w:val="-15"/>
          <w:sz w:val="24"/>
        </w:rPr>
        <w:t xml:space="preserve"> </w:t>
      </w:r>
      <w:r>
        <w:rPr>
          <w:sz w:val="24"/>
        </w:rPr>
        <w:t>correspondiente;</w:t>
      </w:r>
    </w:p>
    <w:p w:rsidR="00493840" w:rsidRDefault="00F5150D">
      <w:pPr>
        <w:pStyle w:val="Prrafodelista"/>
        <w:numPr>
          <w:ilvl w:val="0"/>
          <w:numId w:val="14"/>
        </w:numPr>
        <w:tabs>
          <w:tab w:val="left" w:pos="1210"/>
        </w:tabs>
        <w:spacing w:line="259" w:lineRule="auto"/>
        <w:ind w:left="1222" w:right="121" w:hanging="814"/>
        <w:jc w:val="both"/>
        <w:rPr>
          <w:sz w:val="24"/>
        </w:rPr>
      </w:pPr>
      <w:r>
        <w:rPr>
          <w:sz w:val="24"/>
        </w:rPr>
        <w:t>Impulsar la educación escolar dentro de sus respectivas colonias o comunidades;</w:t>
      </w:r>
    </w:p>
    <w:p w:rsidR="00493840" w:rsidRDefault="00F5150D">
      <w:pPr>
        <w:pStyle w:val="Prrafodelista"/>
        <w:numPr>
          <w:ilvl w:val="0"/>
          <w:numId w:val="14"/>
        </w:numPr>
        <w:tabs>
          <w:tab w:val="left" w:pos="1209"/>
          <w:tab w:val="left" w:pos="1210"/>
        </w:tabs>
        <w:ind w:left="1210" w:hanging="869"/>
        <w:jc w:val="left"/>
        <w:rPr>
          <w:sz w:val="24"/>
        </w:rPr>
      </w:pPr>
      <w:r>
        <w:rPr>
          <w:sz w:val="24"/>
        </w:rPr>
        <w:t>Emitir opinión en materia de reservas</w:t>
      </w:r>
      <w:r>
        <w:rPr>
          <w:spacing w:val="-21"/>
          <w:sz w:val="24"/>
        </w:rPr>
        <w:t xml:space="preserve"> </w:t>
      </w:r>
      <w:r>
        <w:rPr>
          <w:sz w:val="24"/>
        </w:rPr>
        <w:t>territoriales;</w:t>
      </w:r>
    </w:p>
    <w:p w:rsidR="00493840" w:rsidRDefault="00F5150D">
      <w:pPr>
        <w:pStyle w:val="Prrafodelista"/>
        <w:numPr>
          <w:ilvl w:val="0"/>
          <w:numId w:val="14"/>
        </w:numPr>
        <w:tabs>
          <w:tab w:val="left" w:pos="1210"/>
        </w:tabs>
        <w:spacing w:before="21" w:line="259" w:lineRule="auto"/>
        <w:ind w:left="1222" w:right="121" w:hanging="948"/>
        <w:jc w:val="both"/>
        <w:rPr>
          <w:sz w:val="24"/>
        </w:rPr>
      </w:pPr>
      <w:r>
        <w:rPr>
          <w:sz w:val="24"/>
        </w:rPr>
        <w:t>Conocer el programa de proyectos de obras públicas municipales, con el fin de darlo a conocer a la</w:t>
      </w:r>
      <w:r>
        <w:rPr>
          <w:spacing w:val="-11"/>
          <w:sz w:val="24"/>
        </w:rPr>
        <w:t xml:space="preserve"> </w:t>
      </w:r>
      <w:r>
        <w:rPr>
          <w:sz w:val="24"/>
        </w:rPr>
        <w:t>comunidad;</w:t>
      </w:r>
    </w:p>
    <w:p w:rsidR="00493840" w:rsidRDefault="00F5150D">
      <w:pPr>
        <w:pStyle w:val="Prrafodelista"/>
        <w:numPr>
          <w:ilvl w:val="0"/>
          <w:numId w:val="14"/>
        </w:numPr>
        <w:tabs>
          <w:tab w:val="left" w:pos="1210"/>
        </w:tabs>
        <w:spacing w:line="259" w:lineRule="auto"/>
        <w:ind w:left="1222" w:right="123" w:hanging="975"/>
        <w:jc w:val="both"/>
        <w:rPr>
          <w:sz w:val="24"/>
        </w:rPr>
      </w:pPr>
      <w:r>
        <w:rPr>
          <w:sz w:val="24"/>
        </w:rPr>
        <w:t>Promover e impulsar la capacitación y el establecimiento de actividades productivas y de</w:t>
      </w:r>
      <w:r>
        <w:rPr>
          <w:spacing w:val="-11"/>
          <w:sz w:val="24"/>
        </w:rPr>
        <w:t xml:space="preserve"> </w:t>
      </w:r>
      <w:r>
        <w:rPr>
          <w:sz w:val="24"/>
        </w:rPr>
        <w:t>desarrollo;</w:t>
      </w:r>
    </w:p>
    <w:p w:rsidR="00493840" w:rsidRDefault="00F5150D">
      <w:pPr>
        <w:pStyle w:val="Prrafodelista"/>
        <w:numPr>
          <w:ilvl w:val="0"/>
          <w:numId w:val="14"/>
        </w:numPr>
        <w:tabs>
          <w:tab w:val="left" w:pos="1210"/>
        </w:tabs>
        <w:spacing w:line="259" w:lineRule="auto"/>
        <w:ind w:left="1222" w:right="113" w:hanging="908"/>
        <w:jc w:val="both"/>
        <w:rPr>
          <w:sz w:val="24"/>
        </w:rPr>
      </w:pPr>
      <w:r>
        <w:rPr>
          <w:sz w:val="24"/>
        </w:rPr>
        <w:t>Comunicar de forma inmediata a las autoridades correspondientes sobre cualquier anomalía que se observe en los servicios públicos, así como las violaciones a los ordenamientos municipales vigentes, mismas que podrán ser sancionadas según sea</w:t>
      </w:r>
      <w:r>
        <w:rPr>
          <w:spacing w:val="-12"/>
          <w:sz w:val="24"/>
        </w:rPr>
        <w:t xml:space="preserve"> </w:t>
      </w:r>
      <w:r>
        <w:rPr>
          <w:sz w:val="24"/>
        </w:rPr>
        <w:t>pr</w:t>
      </w:r>
      <w:r>
        <w:rPr>
          <w:sz w:val="24"/>
        </w:rPr>
        <w:t>ocedente;</w:t>
      </w:r>
    </w:p>
    <w:p w:rsidR="00493840" w:rsidRDefault="00F5150D">
      <w:pPr>
        <w:pStyle w:val="Prrafodelista"/>
        <w:numPr>
          <w:ilvl w:val="0"/>
          <w:numId w:val="14"/>
        </w:numPr>
        <w:tabs>
          <w:tab w:val="left" w:pos="1210"/>
        </w:tabs>
        <w:spacing w:line="259" w:lineRule="auto"/>
        <w:ind w:left="1222" w:right="123" w:hanging="975"/>
        <w:jc w:val="both"/>
        <w:rPr>
          <w:sz w:val="24"/>
        </w:rPr>
      </w:pPr>
      <w:r>
        <w:rPr>
          <w:sz w:val="24"/>
        </w:rPr>
        <w:t>Denunciar a quien invada predios reservados para áreas verdes o sean propiedad municipal, estatal o federal que estén bajo el resguardo de la autoridad</w:t>
      </w:r>
      <w:r>
        <w:rPr>
          <w:spacing w:val="-8"/>
          <w:sz w:val="24"/>
        </w:rPr>
        <w:t xml:space="preserve"> </w:t>
      </w:r>
      <w:r>
        <w:rPr>
          <w:sz w:val="24"/>
        </w:rPr>
        <w:t>municipal;</w:t>
      </w:r>
    </w:p>
    <w:p w:rsidR="00493840" w:rsidRDefault="00F5150D">
      <w:pPr>
        <w:pStyle w:val="Prrafodelista"/>
        <w:numPr>
          <w:ilvl w:val="0"/>
          <w:numId w:val="14"/>
        </w:numPr>
        <w:tabs>
          <w:tab w:val="left" w:pos="1210"/>
        </w:tabs>
        <w:spacing w:line="259" w:lineRule="auto"/>
        <w:ind w:left="1222" w:right="121" w:hanging="1040"/>
        <w:jc w:val="both"/>
        <w:rPr>
          <w:sz w:val="24"/>
        </w:rPr>
      </w:pPr>
      <w:r>
        <w:rPr>
          <w:sz w:val="24"/>
        </w:rPr>
        <w:t xml:space="preserve">Coadyuvar con el apoyo de las autoridades auxiliares municipales de su comunidad o </w:t>
      </w:r>
      <w:r>
        <w:rPr>
          <w:sz w:val="24"/>
        </w:rPr>
        <w:t>de la Dirección General de Seguridad Pública y Vialidad del Municipio, en la preservación del orden, la paz y la tranquilidad</w:t>
      </w:r>
      <w:r>
        <w:rPr>
          <w:spacing w:val="-30"/>
          <w:sz w:val="24"/>
        </w:rPr>
        <w:t xml:space="preserve"> </w:t>
      </w:r>
      <w:r>
        <w:rPr>
          <w:sz w:val="24"/>
        </w:rPr>
        <w:t>pública;</w:t>
      </w:r>
    </w:p>
    <w:p w:rsidR="00493840" w:rsidRDefault="00F5150D">
      <w:pPr>
        <w:pStyle w:val="Prrafodelista"/>
        <w:numPr>
          <w:ilvl w:val="0"/>
          <w:numId w:val="14"/>
        </w:numPr>
        <w:tabs>
          <w:tab w:val="left" w:pos="1210"/>
        </w:tabs>
        <w:spacing w:line="259" w:lineRule="auto"/>
        <w:ind w:left="1222" w:right="120" w:hanging="1107"/>
        <w:jc w:val="both"/>
        <w:rPr>
          <w:sz w:val="24"/>
        </w:rPr>
      </w:pPr>
      <w:r>
        <w:rPr>
          <w:sz w:val="24"/>
        </w:rPr>
        <w:t>Mantener comunicación y coordinación con la autoridad ejidal con la finalidad de intercambiar opiniones y llegar a los ac</w:t>
      </w:r>
      <w:r>
        <w:rPr>
          <w:sz w:val="24"/>
        </w:rPr>
        <w:t>uerdos necesarios para  la realización de las fiestas ejidales con motivo del aniversario de dotación de tierras, respetando los usos y costumbres de las</w:t>
      </w:r>
      <w:r>
        <w:rPr>
          <w:spacing w:val="-17"/>
          <w:sz w:val="24"/>
        </w:rPr>
        <w:t xml:space="preserve"> </w:t>
      </w:r>
      <w:r>
        <w:rPr>
          <w:sz w:val="24"/>
        </w:rPr>
        <w:t>comunidades;</w:t>
      </w:r>
    </w:p>
    <w:p w:rsidR="00493840" w:rsidRDefault="00F5150D">
      <w:pPr>
        <w:pStyle w:val="Prrafodelista"/>
        <w:numPr>
          <w:ilvl w:val="0"/>
          <w:numId w:val="14"/>
        </w:numPr>
        <w:tabs>
          <w:tab w:val="left" w:pos="1210"/>
        </w:tabs>
        <w:spacing w:line="259" w:lineRule="auto"/>
        <w:ind w:left="1222" w:right="123" w:hanging="975"/>
        <w:jc w:val="both"/>
        <w:rPr>
          <w:sz w:val="24"/>
        </w:rPr>
      </w:pPr>
      <w:r>
        <w:rPr>
          <w:sz w:val="24"/>
        </w:rPr>
        <w:t>Realizar por conducto del tesorero del Comité, un informe detallado del corte de</w:t>
      </w:r>
      <w:r>
        <w:rPr>
          <w:spacing w:val="30"/>
          <w:sz w:val="24"/>
        </w:rPr>
        <w:t xml:space="preserve"> </w:t>
      </w:r>
      <w:r>
        <w:rPr>
          <w:sz w:val="24"/>
        </w:rPr>
        <w:t>caja,</w:t>
      </w:r>
      <w:r>
        <w:rPr>
          <w:spacing w:val="29"/>
          <w:sz w:val="24"/>
        </w:rPr>
        <w:t xml:space="preserve"> </w:t>
      </w:r>
      <w:r>
        <w:rPr>
          <w:sz w:val="24"/>
        </w:rPr>
        <w:t>mi</w:t>
      </w:r>
      <w:r>
        <w:rPr>
          <w:sz w:val="24"/>
        </w:rPr>
        <w:t>smo</w:t>
      </w:r>
      <w:r>
        <w:rPr>
          <w:spacing w:val="30"/>
          <w:sz w:val="24"/>
        </w:rPr>
        <w:t xml:space="preserve"> </w:t>
      </w:r>
      <w:r>
        <w:rPr>
          <w:sz w:val="24"/>
        </w:rPr>
        <w:t>que</w:t>
      </w:r>
      <w:r>
        <w:rPr>
          <w:spacing w:val="30"/>
          <w:sz w:val="24"/>
        </w:rPr>
        <w:t xml:space="preserve"> </w:t>
      </w:r>
      <w:r>
        <w:rPr>
          <w:sz w:val="24"/>
        </w:rPr>
        <w:t>será</w:t>
      </w:r>
      <w:r>
        <w:rPr>
          <w:spacing w:val="29"/>
          <w:sz w:val="24"/>
        </w:rPr>
        <w:t xml:space="preserve"> </w:t>
      </w:r>
      <w:r>
        <w:rPr>
          <w:sz w:val="24"/>
        </w:rPr>
        <w:t>analizado</w:t>
      </w:r>
      <w:r>
        <w:rPr>
          <w:spacing w:val="30"/>
          <w:sz w:val="24"/>
        </w:rPr>
        <w:t xml:space="preserve"> </w:t>
      </w:r>
      <w:r>
        <w:rPr>
          <w:sz w:val="24"/>
        </w:rPr>
        <w:t>para</w:t>
      </w:r>
      <w:r>
        <w:rPr>
          <w:spacing w:val="29"/>
          <w:sz w:val="24"/>
        </w:rPr>
        <w:t xml:space="preserve"> </w:t>
      </w:r>
      <w:r>
        <w:rPr>
          <w:sz w:val="24"/>
        </w:rPr>
        <w:t>su</w:t>
      </w:r>
      <w:r>
        <w:rPr>
          <w:spacing w:val="28"/>
          <w:sz w:val="24"/>
        </w:rPr>
        <w:t xml:space="preserve"> </w:t>
      </w:r>
      <w:r>
        <w:rPr>
          <w:sz w:val="24"/>
        </w:rPr>
        <w:t>aprobación,</w:t>
      </w:r>
      <w:r>
        <w:rPr>
          <w:spacing w:val="29"/>
          <w:sz w:val="24"/>
        </w:rPr>
        <w:t xml:space="preserve"> </w:t>
      </w:r>
      <w:r>
        <w:rPr>
          <w:sz w:val="24"/>
        </w:rPr>
        <w:t>y</w:t>
      </w:r>
      <w:r>
        <w:rPr>
          <w:spacing w:val="27"/>
          <w:sz w:val="24"/>
        </w:rPr>
        <w:t xml:space="preserve"> </w:t>
      </w:r>
      <w:r>
        <w:rPr>
          <w:sz w:val="24"/>
        </w:rPr>
        <w:t>que</w:t>
      </w:r>
      <w:r>
        <w:rPr>
          <w:spacing w:val="30"/>
          <w:sz w:val="24"/>
        </w:rPr>
        <w:t xml:space="preserve"> </w:t>
      </w:r>
      <w:r>
        <w:rPr>
          <w:sz w:val="24"/>
        </w:rPr>
        <w:t>se</w:t>
      </w:r>
      <w:r>
        <w:rPr>
          <w:spacing w:val="28"/>
          <w:sz w:val="24"/>
        </w:rPr>
        <w:t xml:space="preserve"> </w:t>
      </w:r>
      <w:r>
        <w:rPr>
          <w:sz w:val="24"/>
        </w:rPr>
        <w:t>remitirá</w:t>
      </w:r>
      <w:r>
        <w:rPr>
          <w:spacing w:val="30"/>
          <w:sz w:val="24"/>
        </w:rPr>
        <w:t xml:space="preserve"> </w:t>
      </w:r>
      <w:r>
        <w:rPr>
          <w:sz w:val="24"/>
        </w:rPr>
        <w:t>al</w:t>
      </w:r>
    </w:p>
    <w:p w:rsidR="00493840" w:rsidRDefault="00493840">
      <w:pPr>
        <w:spacing w:line="259" w:lineRule="auto"/>
        <w:jc w:val="both"/>
        <w:rPr>
          <w:sz w:val="24"/>
        </w:rPr>
        <w:sectPr w:rsidR="00493840">
          <w:pgSz w:w="12240" w:h="15840"/>
          <w:pgMar w:top="1960" w:right="1300" w:bottom="1240" w:left="1200" w:header="190" w:footer="1056" w:gutter="0"/>
          <w:cols w:space="720"/>
        </w:sectPr>
      </w:pPr>
    </w:p>
    <w:p w:rsidR="00493840" w:rsidRDefault="00F5150D">
      <w:pPr>
        <w:pStyle w:val="Textoindependiente"/>
        <w:spacing w:before="20" w:line="259" w:lineRule="auto"/>
        <w:ind w:left="1041"/>
        <w:jc w:val="left"/>
      </w:pPr>
      <w:r>
        <w:lastRenderedPageBreak/>
        <w:t>Ayuntamiento mediante el presidente del Comité, informando en Asamblea General de las colonias y comunidades los resultados obtenidos; y</w:t>
      </w:r>
    </w:p>
    <w:p w:rsidR="00493840" w:rsidRDefault="00F5150D">
      <w:pPr>
        <w:pStyle w:val="Prrafodelista"/>
        <w:numPr>
          <w:ilvl w:val="0"/>
          <w:numId w:val="14"/>
        </w:numPr>
        <w:tabs>
          <w:tab w:val="left" w:pos="1029"/>
          <w:tab w:val="left" w:pos="1030"/>
        </w:tabs>
        <w:spacing w:line="259" w:lineRule="auto"/>
        <w:ind w:right="122" w:hanging="908"/>
        <w:jc w:val="left"/>
        <w:rPr>
          <w:sz w:val="24"/>
        </w:rPr>
      </w:pPr>
      <w:r>
        <w:rPr>
          <w:sz w:val="24"/>
        </w:rPr>
        <w:t>Las demás que sean delegadas por la persona titular de la Presidencia Municipal o el</w:t>
      </w:r>
      <w:r>
        <w:rPr>
          <w:spacing w:val="-9"/>
          <w:sz w:val="24"/>
        </w:rPr>
        <w:t xml:space="preserve"> </w:t>
      </w:r>
      <w:r>
        <w:rPr>
          <w:sz w:val="24"/>
        </w:rPr>
        <w:t>Ayuntamiento.</w:t>
      </w:r>
    </w:p>
    <w:p w:rsidR="00493840" w:rsidRDefault="00493840">
      <w:pPr>
        <w:pStyle w:val="Textoindependiente"/>
        <w:ind w:left="0"/>
        <w:jc w:val="left"/>
        <w:rPr>
          <w:sz w:val="26"/>
        </w:rPr>
      </w:pPr>
    </w:p>
    <w:p w:rsidR="00493840" w:rsidRDefault="00493840">
      <w:pPr>
        <w:pStyle w:val="Textoindependiente"/>
        <w:spacing w:before="9"/>
        <w:ind w:left="0"/>
        <w:jc w:val="left"/>
        <w:rPr>
          <w:sz w:val="21"/>
        </w:rPr>
      </w:pPr>
    </w:p>
    <w:p w:rsidR="00493840" w:rsidRDefault="00F5150D">
      <w:pPr>
        <w:pStyle w:val="Ttulo1"/>
        <w:ind w:right="1849"/>
      </w:pPr>
      <w:r>
        <w:t>Capítulo V</w:t>
      </w:r>
    </w:p>
    <w:p w:rsidR="00493840" w:rsidRDefault="00F5150D">
      <w:pPr>
        <w:ind w:left="3154" w:right="2950" w:hanging="3"/>
        <w:jc w:val="center"/>
        <w:rPr>
          <w:b/>
          <w:sz w:val="24"/>
        </w:rPr>
      </w:pPr>
      <w:r>
        <w:rPr>
          <w:b/>
          <w:sz w:val="24"/>
        </w:rPr>
        <w:t>De la Integración de los Comités de Acción Ciudadana</w:t>
      </w:r>
    </w:p>
    <w:p w:rsidR="00493840" w:rsidRDefault="00493840">
      <w:pPr>
        <w:pStyle w:val="Textoindependiente"/>
        <w:ind w:left="0"/>
        <w:jc w:val="left"/>
        <w:rPr>
          <w:b/>
        </w:rPr>
      </w:pPr>
    </w:p>
    <w:p w:rsidR="00493840" w:rsidRDefault="00F5150D">
      <w:pPr>
        <w:pStyle w:val="Textoindependiente"/>
        <w:spacing w:before="1"/>
        <w:ind w:left="322" w:right="106"/>
        <w:jc w:val="left"/>
      </w:pPr>
      <w:r>
        <w:rPr>
          <w:b/>
        </w:rPr>
        <w:t xml:space="preserve">Artículo 11. </w:t>
      </w:r>
      <w:r>
        <w:t>Para el cumplimiento de sus funciones y obligaciones los Comités estarán integrados por:</w:t>
      </w:r>
    </w:p>
    <w:p w:rsidR="00493840" w:rsidRDefault="00F5150D">
      <w:pPr>
        <w:pStyle w:val="Prrafodelista"/>
        <w:numPr>
          <w:ilvl w:val="0"/>
          <w:numId w:val="13"/>
        </w:numPr>
        <w:tabs>
          <w:tab w:val="left" w:pos="1029"/>
          <w:tab w:val="left" w:pos="1030"/>
        </w:tabs>
        <w:spacing w:before="2"/>
        <w:jc w:val="left"/>
        <w:rPr>
          <w:sz w:val="24"/>
        </w:rPr>
      </w:pPr>
      <w:r>
        <w:rPr>
          <w:sz w:val="24"/>
        </w:rPr>
        <w:t>Un</w:t>
      </w:r>
      <w:r>
        <w:rPr>
          <w:spacing w:val="-4"/>
          <w:sz w:val="24"/>
        </w:rPr>
        <w:t xml:space="preserve"> </w:t>
      </w:r>
      <w:r>
        <w:rPr>
          <w:sz w:val="24"/>
        </w:rPr>
        <w:t>presidente;</w:t>
      </w:r>
    </w:p>
    <w:p w:rsidR="00493840" w:rsidRDefault="00F5150D">
      <w:pPr>
        <w:pStyle w:val="Prrafodelista"/>
        <w:numPr>
          <w:ilvl w:val="0"/>
          <w:numId w:val="13"/>
        </w:numPr>
        <w:tabs>
          <w:tab w:val="left" w:pos="1029"/>
          <w:tab w:val="left" w:pos="1030"/>
        </w:tabs>
        <w:spacing w:before="21"/>
        <w:ind w:hanging="548"/>
        <w:jc w:val="left"/>
        <w:rPr>
          <w:sz w:val="24"/>
        </w:rPr>
      </w:pPr>
      <w:r>
        <w:rPr>
          <w:sz w:val="24"/>
        </w:rPr>
        <w:t>Un</w:t>
      </w:r>
      <w:r>
        <w:rPr>
          <w:spacing w:val="-3"/>
          <w:sz w:val="24"/>
        </w:rPr>
        <w:t xml:space="preserve"> </w:t>
      </w:r>
      <w:r>
        <w:rPr>
          <w:sz w:val="24"/>
        </w:rPr>
        <w:t>secretario;</w:t>
      </w:r>
    </w:p>
    <w:p w:rsidR="00493840" w:rsidRDefault="00F5150D">
      <w:pPr>
        <w:pStyle w:val="Prrafodelista"/>
        <w:numPr>
          <w:ilvl w:val="0"/>
          <w:numId w:val="13"/>
        </w:numPr>
        <w:tabs>
          <w:tab w:val="left" w:pos="1030"/>
        </w:tabs>
        <w:spacing w:before="24"/>
        <w:ind w:hanging="615"/>
        <w:jc w:val="both"/>
        <w:rPr>
          <w:sz w:val="24"/>
        </w:rPr>
      </w:pPr>
      <w:r>
        <w:rPr>
          <w:sz w:val="24"/>
        </w:rPr>
        <w:t>Un tesorero;</w:t>
      </w:r>
      <w:r>
        <w:rPr>
          <w:spacing w:val="-2"/>
          <w:sz w:val="24"/>
        </w:rPr>
        <w:t xml:space="preserve"> </w:t>
      </w:r>
      <w:r>
        <w:rPr>
          <w:sz w:val="24"/>
        </w:rPr>
        <w:t>y</w:t>
      </w:r>
    </w:p>
    <w:p w:rsidR="00493840" w:rsidRDefault="00F5150D">
      <w:pPr>
        <w:pStyle w:val="Prrafodelista"/>
        <w:numPr>
          <w:ilvl w:val="0"/>
          <w:numId w:val="13"/>
        </w:numPr>
        <w:tabs>
          <w:tab w:val="left" w:pos="1030"/>
        </w:tabs>
        <w:spacing w:before="19"/>
        <w:ind w:hanging="641"/>
        <w:jc w:val="both"/>
        <w:rPr>
          <w:sz w:val="24"/>
        </w:rPr>
      </w:pPr>
      <w:r>
        <w:rPr>
          <w:sz w:val="24"/>
        </w:rPr>
        <w:t>Vocales.</w:t>
      </w:r>
    </w:p>
    <w:p w:rsidR="00493840" w:rsidRDefault="00F5150D">
      <w:pPr>
        <w:pStyle w:val="Textoindependiente"/>
        <w:spacing w:before="180"/>
        <w:ind w:left="322"/>
      </w:pPr>
      <w:r>
        <w:t>Cada integrante electo tendrá su suplente correspondiente.</w:t>
      </w:r>
    </w:p>
    <w:p w:rsidR="00493840" w:rsidRDefault="00493840">
      <w:pPr>
        <w:pStyle w:val="Textoindependiente"/>
        <w:ind w:left="0"/>
        <w:jc w:val="left"/>
      </w:pPr>
    </w:p>
    <w:p w:rsidR="00493840" w:rsidRDefault="00F5150D">
      <w:pPr>
        <w:pStyle w:val="Textoindependiente"/>
        <w:ind w:left="322" w:right="106"/>
        <w:jc w:val="left"/>
      </w:pPr>
      <w:r>
        <w:rPr>
          <w:b/>
        </w:rPr>
        <w:t xml:space="preserve">Artículo 12. </w:t>
      </w:r>
      <w:r>
        <w:t>Para las personas que integren el Comité como vocales, de acuerdo con su organización, serán las encargadas de las comisiones siguientes:</w:t>
      </w:r>
    </w:p>
    <w:p w:rsidR="00493840" w:rsidRDefault="00F5150D">
      <w:pPr>
        <w:pStyle w:val="Prrafodelista"/>
        <w:numPr>
          <w:ilvl w:val="0"/>
          <w:numId w:val="12"/>
        </w:numPr>
        <w:tabs>
          <w:tab w:val="left" w:pos="1029"/>
          <w:tab w:val="left" w:pos="1030"/>
        </w:tabs>
        <w:spacing w:before="2"/>
        <w:jc w:val="left"/>
        <w:rPr>
          <w:sz w:val="24"/>
        </w:rPr>
      </w:pPr>
      <w:r>
        <w:rPr>
          <w:sz w:val="24"/>
        </w:rPr>
        <w:t>De Vigilancia en Obras y Servicios</w:t>
      </w:r>
      <w:r>
        <w:rPr>
          <w:spacing w:val="-15"/>
          <w:sz w:val="24"/>
        </w:rPr>
        <w:t xml:space="preserve"> </w:t>
      </w:r>
      <w:r>
        <w:rPr>
          <w:sz w:val="24"/>
        </w:rPr>
        <w:t>Públicos;</w:t>
      </w:r>
    </w:p>
    <w:p w:rsidR="00493840" w:rsidRDefault="00F5150D">
      <w:pPr>
        <w:pStyle w:val="Prrafodelista"/>
        <w:numPr>
          <w:ilvl w:val="0"/>
          <w:numId w:val="12"/>
        </w:numPr>
        <w:tabs>
          <w:tab w:val="left" w:pos="1029"/>
          <w:tab w:val="left" w:pos="1030"/>
        </w:tabs>
        <w:spacing w:before="21"/>
        <w:ind w:hanging="548"/>
        <w:jc w:val="left"/>
        <w:rPr>
          <w:sz w:val="24"/>
        </w:rPr>
      </w:pPr>
      <w:r>
        <w:rPr>
          <w:sz w:val="24"/>
        </w:rPr>
        <w:t>De Acción Cívica, Deportiva y</w:t>
      </w:r>
      <w:r>
        <w:rPr>
          <w:spacing w:val="-13"/>
          <w:sz w:val="24"/>
        </w:rPr>
        <w:t xml:space="preserve"> </w:t>
      </w:r>
      <w:r>
        <w:rPr>
          <w:sz w:val="24"/>
        </w:rPr>
        <w:t>Cultural;</w:t>
      </w:r>
    </w:p>
    <w:p w:rsidR="00493840" w:rsidRDefault="00F5150D">
      <w:pPr>
        <w:pStyle w:val="Prrafodelista"/>
        <w:numPr>
          <w:ilvl w:val="0"/>
          <w:numId w:val="12"/>
        </w:numPr>
        <w:tabs>
          <w:tab w:val="left" w:pos="1030"/>
        </w:tabs>
        <w:spacing w:before="24"/>
        <w:ind w:hanging="615"/>
        <w:jc w:val="both"/>
        <w:rPr>
          <w:sz w:val="24"/>
        </w:rPr>
      </w:pPr>
      <w:r>
        <w:rPr>
          <w:sz w:val="24"/>
        </w:rPr>
        <w:t>De Seguridad Pública y Protección</w:t>
      </w:r>
      <w:r>
        <w:rPr>
          <w:spacing w:val="-17"/>
          <w:sz w:val="24"/>
        </w:rPr>
        <w:t xml:space="preserve"> </w:t>
      </w:r>
      <w:r>
        <w:rPr>
          <w:sz w:val="24"/>
        </w:rPr>
        <w:t>Civil;</w:t>
      </w:r>
    </w:p>
    <w:p w:rsidR="00493840" w:rsidRDefault="00F5150D">
      <w:pPr>
        <w:pStyle w:val="Prrafodelista"/>
        <w:numPr>
          <w:ilvl w:val="0"/>
          <w:numId w:val="12"/>
        </w:numPr>
        <w:tabs>
          <w:tab w:val="left" w:pos="1030"/>
        </w:tabs>
        <w:spacing w:before="21"/>
        <w:ind w:hanging="641"/>
        <w:jc w:val="both"/>
        <w:rPr>
          <w:sz w:val="24"/>
        </w:rPr>
      </w:pPr>
      <w:r>
        <w:rPr>
          <w:sz w:val="24"/>
        </w:rPr>
        <w:t>De</w:t>
      </w:r>
      <w:r>
        <w:rPr>
          <w:spacing w:val="-4"/>
          <w:sz w:val="24"/>
        </w:rPr>
        <w:t xml:space="preserve"> </w:t>
      </w:r>
      <w:r>
        <w:rPr>
          <w:sz w:val="24"/>
        </w:rPr>
        <w:t>Ecología;</w:t>
      </w:r>
    </w:p>
    <w:p w:rsidR="00493840" w:rsidRDefault="00F5150D">
      <w:pPr>
        <w:pStyle w:val="Prrafodelista"/>
        <w:numPr>
          <w:ilvl w:val="0"/>
          <w:numId w:val="12"/>
        </w:numPr>
        <w:tabs>
          <w:tab w:val="left" w:pos="1029"/>
          <w:tab w:val="left" w:pos="1030"/>
        </w:tabs>
        <w:spacing w:before="21"/>
        <w:ind w:hanging="574"/>
        <w:jc w:val="left"/>
        <w:rPr>
          <w:sz w:val="24"/>
        </w:rPr>
      </w:pPr>
      <w:r>
        <w:rPr>
          <w:sz w:val="24"/>
        </w:rPr>
        <w:t>De Salud;</w:t>
      </w:r>
      <w:r>
        <w:rPr>
          <w:spacing w:val="-3"/>
          <w:sz w:val="24"/>
        </w:rPr>
        <w:t xml:space="preserve"> </w:t>
      </w:r>
      <w:r>
        <w:rPr>
          <w:sz w:val="24"/>
        </w:rPr>
        <w:t>y</w:t>
      </w:r>
    </w:p>
    <w:p w:rsidR="00493840" w:rsidRDefault="00F5150D">
      <w:pPr>
        <w:pStyle w:val="Prrafodelista"/>
        <w:numPr>
          <w:ilvl w:val="0"/>
          <w:numId w:val="12"/>
        </w:numPr>
        <w:tabs>
          <w:tab w:val="left" w:pos="1030"/>
        </w:tabs>
        <w:spacing w:before="21"/>
        <w:ind w:hanging="641"/>
        <w:jc w:val="both"/>
        <w:rPr>
          <w:sz w:val="24"/>
        </w:rPr>
      </w:pPr>
      <w:r>
        <w:rPr>
          <w:sz w:val="24"/>
        </w:rPr>
        <w:t>Las demás que sean</w:t>
      </w:r>
      <w:r>
        <w:rPr>
          <w:spacing w:val="-8"/>
          <w:sz w:val="24"/>
        </w:rPr>
        <w:t xml:space="preserve"> </w:t>
      </w:r>
      <w:r>
        <w:rPr>
          <w:sz w:val="24"/>
        </w:rPr>
        <w:t>necesarias.</w:t>
      </w:r>
    </w:p>
    <w:p w:rsidR="00493840" w:rsidRDefault="00493840">
      <w:pPr>
        <w:pStyle w:val="Textoindependiente"/>
        <w:spacing w:before="7"/>
        <w:ind w:left="0"/>
        <w:jc w:val="left"/>
        <w:rPr>
          <w:sz w:val="25"/>
        </w:rPr>
      </w:pPr>
    </w:p>
    <w:p w:rsidR="00493840" w:rsidRDefault="00F5150D">
      <w:pPr>
        <w:pStyle w:val="Textoindependiente"/>
        <w:ind w:left="322" w:right="121"/>
      </w:pPr>
      <w:r>
        <w:rPr>
          <w:b/>
        </w:rPr>
        <w:t xml:space="preserve">Artículo 13. </w:t>
      </w:r>
      <w:r>
        <w:t>El número de integrantes de los Comités corresponderá a la sectorización que señale la autoridad municipal y al número de ciudadanos que conformen la localidad:</w:t>
      </w:r>
    </w:p>
    <w:p w:rsidR="00493840" w:rsidRDefault="00F5150D">
      <w:pPr>
        <w:pStyle w:val="Prrafodelista"/>
        <w:numPr>
          <w:ilvl w:val="0"/>
          <w:numId w:val="11"/>
        </w:numPr>
        <w:tabs>
          <w:tab w:val="left" w:pos="1029"/>
          <w:tab w:val="left" w:pos="1030"/>
        </w:tabs>
        <w:spacing w:before="2" w:line="259" w:lineRule="auto"/>
        <w:ind w:right="123" w:hanging="495"/>
        <w:jc w:val="left"/>
        <w:rPr>
          <w:sz w:val="24"/>
        </w:rPr>
      </w:pPr>
      <w:r>
        <w:rPr>
          <w:sz w:val="24"/>
        </w:rPr>
        <w:t>Localidades hasta con 1000 ciudadanos, corresponde ocho integrantes (presidente, secretario, tesorero, y cinco</w:t>
      </w:r>
      <w:r>
        <w:rPr>
          <w:spacing w:val="-17"/>
          <w:sz w:val="24"/>
        </w:rPr>
        <w:t xml:space="preserve"> </w:t>
      </w:r>
      <w:r>
        <w:rPr>
          <w:sz w:val="24"/>
        </w:rPr>
        <w:t>vocales);</w:t>
      </w:r>
    </w:p>
    <w:p w:rsidR="00493840" w:rsidRDefault="00F5150D">
      <w:pPr>
        <w:pStyle w:val="Prrafodelista"/>
        <w:numPr>
          <w:ilvl w:val="0"/>
          <w:numId w:val="11"/>
        </w:numPr>
        <w:tabs>
          <w:tab w:val="left" w:pos="1029"/>
          <w:tab w:val="left" w:pos="1030"/>
        </w:tabs>
        <w:spacing w:line="259" w:lineRule="auto"/>
        <w:ind w:right="122" w:hanging="560"/>
        <w:jc w:val="left"/>
        <w:rPr>
          <w:sz w:val="24"/>
        </w:rPr>
      </w:pPr>
      <w:r>
        <w:rPr>
          <w:sz w:val="24"/>
        </w:rPr>
        <w:t>Localidades de 1001 a 1500 ciudadanos, corresponde diez integrantes (presidente, secretario, tesorero, y siete vocales);</w:t>
      </w:r>
      <w:r>
        <w:rPr>
          <w:spacing w:val="-16"/>
          <w:sz w:val="24"/>
        </w:rPr>
        <w:t xml:space="preserve"> </w:t>
      </w:r>
      <w:r>
        <w:rPr>
          <w:sz w:val="24"/>
        </w:rPr>
        <w:t>y</w:t>
      </w:r>
    </w:p>
    <w:p w:rsidR="00493840" w:rsidRDefault="00F5150D">
      <w:pPr>
        <w:pStyle w:val="Prrafodelista"/>
        <w:numPr>
          <w:ilvl w:val="0"/>
          <w:numId w:val="11"/>
        </w:numPr>
        <w:tabs>
          <w:tab w:val="left" w:pos="1029"/>
          <w:tab w:val="left" w:pos="1030"/>
        </w:tabs>
        <w:spacing w:before="1" w:line="256" w:lineRule="auto"/>
        <w:ind w:right="121" w:hanging="627"/>
        <w:jc w:val="left"/>
        <w:rPr>
          <w:sz w:val="24"/>
        </w:rPr>
      </w:pPr>
      <w:r>
        <w:rPr>
          <w:sz w:val="24"/>
        </w:rPr>
        <w:t xml:space="preserve">Localidades </w:t>
      </w:r>
      <w:r>
        <w:rPr>
          <w:sz w:val="24"/>
        </w:rPr>
        <w:t>con más de 1501 ciudadanos, corresponde doce integrantes (presidente, secretario, tesorero y nueve</w:t>
      </w:r>
      <w:r>
        <w:rPr>
          <w:spacing w:val="-16"/>
          <w:sz w:val="24"/>
        </w:rPr>
        <w:t xml:space="preserve"> </w:t>
      </w:r>
      <w:r>
        <w:rPr>
          <w:sz w:val="24"/>
        </w:rPr>
        <w:t>vocales).</w:t>
      </w:r>
    </w:p>
    <w:p w:rsidR="00493840" w:rsidRDefault="00F5150D">
      <w:pPr>
        <w:pStyle w:val="Textoindependiente"/>
        <w:spacing w:before="163"/>
        <w:ind w:left="322" w:right="116"/>
      </w:pPr>
      <w:r>
        <w:rPr>
          <w:b/>
        </w:rPr>
        <w:t xml:space="preserve">Artículo 14. </w:t>
      </w:r>
      <w:r>
        <w:t>En caso de renuncia o ausencia injustificada mayor a treinta días de cualquier integrante del Comité, será sustituido por su suplente;</w:t>
      </w:r>
      <w:r>
        <w:t xml:space="preserve"> en caso de no existir suplente del presidente, no aceptara o estuviera impedido para ocupar el cargo, el Ayuntamiento dentro de los quince días siguientes expedirá la convocatoria para la elección del presidente, el cual deberá concluir el periodo respect</w:t>
      </w:r>
      <w:r>
        <w:t>ivo.</w:t>
      </w:r>
    </w:p>
    <w:p w:rsidR="00493840" w:rsidRDefault="00493840">
      <w:pPr>
        <w:sectPr w:rsidR="00493840">
          <w:pgSz w:w="12240" w:h="15840"/>
          <w:pgMar w:top="1960" w:right="1300" w:bottom="1240" w:left="1380" w:header="190" w:footer="1056" w:gutter="0"/>
          <w:cols w:space="720"/>
        </w:sectPr>
      </w:pPr>
    </w:p>
    <w:p w:rsidR="00493840" w:rsidRDefault="00F5150D">
      <w:pPr>
        <w:pStyle w:val="Textoindependiente"/>
        <w:spacing w:before="18"/>
        <w:ind w:left="322" w:right="114"/>
      </w:pPr>
      <w:r>
        <w:rPr>
          <w:b/>
        </w:rPr>
        <w:lastRenderedPageBreak/>
        <w:t xml:space="preserve">Artículo 15. </w:t>
      </w:r>
      <w:r>
        <w:t>Los integrantes del Comité durarán en su cargo tres años, mismos que podrán ser ratificados solo para un periodo igual inmediato, siempre y cuando no se demuestre que habiendo siendo integrante de algún Comité anterior se ha</w:t>
      </w:r>
      <w:r>
        <w:t>yan registrado irregularidades en la administración de los recursos y que en su momento no fueron resueltas.</w:t>
      </w:r>
    </w:p>
    <w:p w:rsidR="00493840" w:rsidRDefault="00493840">
      <w:pPr>
        <w:pStyle w:val="Textoindependiente"/>
        <w:spacing w:before="11"/>
        <w:ind w:left="0"/>
        <w:jc w:val="left"/>
        <w:rPr>
          <w:sz w:val="23"/>
        </w:rPr>
      </w:pPr>
    </w:p>
    <w:p w:rsidR="00493840" w:rsidRDefault="00F5150D">
      <w:pPr>
        <w:ind w:left="322"/>
        <w:rPr>
          <w:sz w:val="24"/>
        </w:rPr>
      </w:pPr>
      <w:r>
        <w:rPr>
          <w:b/>
          <w:sz w:val="24"/>
        </w:rPr>
        <w:t xml:space="preserve">Artículo 16. </w:t>
      </w:r>
      <w:r>
        <w:rPr>
          <w:sz w:val="24"/>
        </w:rPr>
        <w:t>Se consideran causas de irregularidades:</w:t>
      </w:r>
    </w:p>
    <w:p w:rsidR="00493840" w:rsidRDefault="00F5150D">
      <w:pPr>
        <w:pStyle w:val="Prrafodelista"/>
        <w:numPr>
          <w:ilvl w:val="0"/>
          <w:numId w:val="10"/>
        </w:numPr>
        <w:tabs>
          <w:tab w:val="left" w:pos="1029"/>
          <w:tab w:val="left" w:pos="1030"/>
        </w:tabs>
        <w:spacing w:before="2" w:line="259" w:lineRule="auto"/>
        <w:ind w:right="122" w:hanging="495"/>
        <w:jc w:val="left"/>
        <w:rPr>
          <w:sz w:val="24"/>
        </w:rPr>
      </w:pPr>
      <w:r>
        <w:rPr>
          <w:sz w:val="24"/>
        </w:rPr>
        <w:t>No cumplir con las funciones y obligaciones encomendadas por este Reglamento;</w:t>
      </w:r>
    </w:p>
    <w:p w:rsidR="00493840" w:rsidRDefault="00F5150D">
      <w:pPr>
        <w:pStyle w:val="Prrafodelista"/>
        <w:numPr>
          <w:ilvl w:val="0"/>
          <w:numId w:val="10"/>
        </w:numPr>
        <w:tabs>
          <w:tab w:val="left" w:pos="1030"/>
        </w:tabs>
        <w:spacing w:line="259" w:lineRule="auto"/>
        <w:ind w:right="120" w:hanging="560"/>
        <w:jc w:val="both"/>
        <w:rPr>
          <w:sz w:val="24"/>
        </w:rPr>
      </w:pPr>
      <w:r>
        <w:rPr>
          <w:sz w:val="24"/>
        </w:rPr>
        <w:t>Llevar a cabo acciones ostentando su cargo para algún beneficio personal y  no a favor de los intereses de quien representa;</w:t>
      </w:r>
      <w:r>
        <w:rPr>
          <w:spacing w:val="-17"/>
          <w:sz w:val="24"/>
        </w:rPr>
        <w:t xml:space="preserve"> </w:t>
      </w:r>
      <w:r>
        <w:rPr>
          <w:sz w:val="24"/>
        </w:rPr>
        <w:t>y</w:t>
      </w:r>
    </w:p>
    <w:p w:rsidR="00493840" w:rsidRDefault="00F5150D">
      <w:pPr>
        <w:pStyle w:val="Prrafodelista"/>
        <w:numPr>
          <w:ilvl w:val="0"/>
          <w:numId w:val="10"/>
        </w:numPr>
        <w:tabs>
          <w:tab w:val="left" w:pos="1030"/>
        </w:tabs>
        <w:spacing w:line="259" w:lineRule="auto"/>
        <w:ind w:right="121" w:hanging="627"/>
        <w:jc w:val="both"/>
        <w:rPr>
          <w:sz w:val="24"/>
        </w:rPr>
      </w:pPr>
      <w:r>
        <w:rPr>
          <w:sz w:val="24"/>
        </w:rPr>
        <w:t>Disponer incorrecta e injustificadamente de cualquier recurso financiero o material que pertenezca al</w:t>
      </w:r>
      <w:r>
        <w:rPr>
          <w:spacing w:val="-12"/>
          <w:sz w:val="24"/>
        </w:rPr>
        <w:t xml:space="preserve"> </w:t>
      </w:r>
      <w:r>
        <w:rPr>
          <w:sz w:val="24"/>
        </w:rPr>
        <w:t>Comité.</w:t>
      </w:r>
    </w:p>
    <w:p w:rsidR="00493840" w:rsidRDefault="00493840">
      <w:pPr>
        <w:pStyle w:val="Textoindependiente"/>
        <w:spacing w:before="10"/>
        <w:ind w:left="0"/>
        <w:jc w:val="left"/>
        <w:rPr>
          <w:sz w:val="23"/>
        </w:rPr>
      </w:pPr>
    </w:p>
    <w:p w:rsidR="00493840" w:rsidRDefault="00F5150D">
      <w:pPr>
        <w:pStyle w:val="Textoindependiente"/>
        <w:spacing w:before="1"/>
        <w:ind w:left="322"/>
        <w:jc w:val="left"/>
      </w:pPr>
      <w:r>
        <w:rPr>
          <w:b/>
        </w:rPr>
        <w:t xml:space="preserve">Artículo 17. </w:t>
      </w:r>
      <w:r>
        <w:t>Son r</w:t>
      </w:r>
      <w:r>
        <w:t>equisitos para la elección de los integrantes de los Comités de Acción Ciudadana:</w:t>
      </w:r>
    </w:p>
    <w:p w:rsidR="00493840" w:rsidRDefault="00F5150D">
      <w:pPr>
        <w:pStyle w:val="Prrafodelista"/>
        <w:numPr>
          <w:ilvl w:val="0"/>
          <w:numId w:val="9"/>
        </w:numPr>
        <w:tabs>
          <w:tab w:val="left" w:pos="1029"/>
          <w:tab w:val="left" w:pos="1030"/>
        </w:tabs>
        <w:spacing w:before="2"/>
        <w:ind w:hanging="495"/>
        <w:jc w:val="left"/>
        <w:rPr>
          <w:sz w:val="24"/>
        </w:rPr>
      </w:pPr>
      <w:r>
        <w:rPr>
          <w:sz w:val="24"/>
        </w:rPr>
        <w:t>Ser mexicanos en pleno ejercicio de sus derechos</w:t>
      </w:r>
      <w:r>
        <w:rPr>
          <w:spacing w:val="-17"/>
          <w:sz w:val="24"/>
        </w:rPr>
        <w:t xml:space="preserve"> </w:t>
      </w:r>
      <w:r>
        <w:rPr>
          <w:sz w:val="24"/>
        </w:rPr>
        <w:t>políticos;</w:t>
      </w:r>
    </w:p>
    <w:p w:rsidR="00493840" w:rsidRDefault="00F5150D">
      <w:pPr>
        <w:pStyle w:val="Prrafodelista"/>
        <w:numPr>
          <w:ilvl w:val="0"/>
          <w:numId w:val="9"/>
        </w:numPr>
        <w:tabs>
          <w:tab w:val="left" w:pos="1030"/>
        </w:tabs>
        <w:spacing w:before="21" w:line="259" w:lineRule="auto"/>
        <w:ind w:right="123" w:hanging="560"/>
        <w:jc w:val="both"/>
        <w:rPr>
          <w:sz w:val="24"/>
        </w:rPr>
      </w:pPr>
      <w:r>
        <w:rPr>
          <w:sz w:val="24"/>
        </w:rPr>
        <w:t>Tener la mayoría de edad y contar con credencial de elector vigente con domicilio de la comunidad en donde se</w:t>
      </w:r>
      <w:r>
        <w:rPr>
          <w:spacing w:val="-19"/>
          <w:sz w:val="24"/>
        </w:rPr>
        <w:t xml:space="preserve"> </w:t>
      </w:r>
      <w:r>
        <w:rPr>
          <w:sz w:val="24"/>
        </w:rPr>
        <w:t>part</w:t>
      </w:r>
      <w:r>
        <w:rPr>
          <w:sz w:val="24"/>
        </w:rPr>
        <w:t>icipa;</w:t>
      </w:r>
    </w:p>
    <w:p w:rsidR="00493840" w:rsidRDefault="00F5150D">
      <w:pPr>
        <w:pStyle w:val="Prrafodelista"/>
        <w:numPr>
          <w:ilvl w:val="0"/>
          <w:numId w:val="9"/>
        </w:numPr>
        <w:tabs>
          <w:tab w:val="left" w:pos="1030"/>
        </w:tabs>
        <w:spacing w:line="259" w:lineRule="auto"/>
        <w:ind w:right="120" w:hanging="627"/>
        <w:jc w:val="both"/>
        <w:rPr>
          <w:sz w:val="24"/>
        </w:rPr>
      </w:pPr>
      <w:r>
        <w:rPr>
          <w:sz w:val="24"/>
        </w:rPr>
        <w:t>Ser vecino de la colonia o comunidad donde se llevará la elección del Comité con una residencia mínima de seis meses, debiendo acreditarlo con el documento idóneo y lo que la convocatoria respectiva</w:t>
      </w:r>
      <w:r>
        <w:rPr>
          <w:spacing w:val="-26"/>
          <w:sz w:val="24"/>
        </w:rPr>
        <w:t xml:space="preserve"> </w:t>
      </w:r>
      <w:r>
        <w:rPr>
          <w:sz w:val="24"/>
        </w:rPr>
        <w:t>señale;</w:t>
      </w:r>
    </w:p>
    <w:p w:rsidR="00493840" w:rsidRDefault="00F5150D">
      <w:pPr>
        <w:pStyle w:val="Prrafodelista"/>
        <w:numPr>
          <w:ilvl w:val="0"/>
          <w:numId w:val="9"/>
        </w:numPr>
        <w:tabs>
          <w:tab w:val="left" w:pos="1029"/>
          <w:tab w:val="left" w:pos="1030"/>
        </w:tabs>
        <w:ind w:left="1030" w:hanging="641"/>
        <w:jc w:val="left"/>
        <w:rPr>
          <w:sz w:val="24"/>
        </w:rPr>
      </w:pPr>
      <w:r>
        <w:rPr>
          <w:sz w:val="24"/>
        </w:rPr>
        <w:t>No haber sido condenados por delito intenc</w:t>
      </w:r>
      <w:r>
        <w:rPr>
          <w:sz w:val="24"/>
        </w:rPr>
        <w:t>ional que amerite pena</w:t>
      </w:r>
      <w:r>
        <w:rPr>
          <w:spacing w:val="-30"/>
          <w:sz w:val="24"/>
        </w:rPr>
        <w:t xml:space="preserve"> </w:t>
      </w:r>
      <w:r>
        <w:rPr>
          <w:sz w:val="24"/>
        </w:rPr>
        <w:t>corporal;</w:t>
      </w:r>
    </w:p>
    <w:p w:rsidR="00493840" w:rsidRDefault="00F5150D">
      <w:pPr>
        <w:pStyle w:val="Prrafodelista"/>
        <w:numPr>
          <w:ilvl w:val="0"/>
          <w:numId w:val="9"/>
        </w:numPr>
        <w:tabs>
          <w:tab w:val="left" w:pos="1029"/>
          <w:tab w:val="left" w:pos="1030"/>
        </w:tabs>
        <w:spacing w:before="21"/>
        <w:ind w:left="1030" w:hanging="574"/>
        <w:jc w:val="left"/>
        <w:rPr>
          <w:sz w:val="24"/>
        </w:rPr>
      </w:pPr>
      <w:r>
        <w:rPr>
          <w:sz w:val="24"/>
        </w:rPr>
        <w:t>Gozar de buena reputación y honorabilidad entre sus</w:t>
      </w:r>
      <w:r>
        <w:rPr>
          <w:spacing w:val="-20"/>
          <w:sz w:val="24"/>
        </w:rPr>
        <w:t xml:space="preserve"> </w:t>
      </w:r>
      <w:r>
        <w:rPr>
          <w:sz w:val="24"/>
        </w:rPr>
        <w:t>vecinos;</w:t>
      </w:r>
    </w:p>
    <w:p w:rsidR="00493840" w:rsidRDefault="00F5150D">
      <w:pPr>
        <w:pStyle w:val="Prrafodelista"/>
        <w:numPr>
          <w:ilvl w:val="0"/>
          <w:numId w:val="9"/>
        </w:numPr>
        <w:tabs>
          <w:tab w:val="left" w:pos="1029"/>
          <w:tab w:val="left" w:pos="1030"/>
        </w:tabs>
        <w:spacing w:before="21"/>
        <w:ind w:left="1030" w:hanging="641"/>
        <w:jc w:val="left"/>
        <w:rPr>
          <w:sz w:val="24"/>
        </w:rPr>
      </w:pPr>
      <w:r>
        <w:rPr>
          <w:sz w:val="24"/>
        </w:rPr>
        <w:t>No contar con antecedentes</w:t>
      </w:r>
      <w:r>
        <w:rPr>
          <w:spacing w:val="-12"/>
          <w:sz w:val="24"/>
        </w:rPr>
        <w:t xml:space="preserve"> </w:t>
      </w:r>
      <w:r>
        <w:rPr>
          <w:sz w:val="24"/>
        </w:rPr>
        <w:t>penales;</w:t>
      </w:r>
    </w:p>
    <w:p w:rsidR="00493840" w:rsidRDefault="00F5150D">
      <w:pPr>
        <w:pStyle w:val="Prrafodelista"/>
        <w:numPr>
          <w:ilvl w:val="0"/>
          <w:numId w:val="9"/>
        </w:numPr>
        <w:tabs>
          <w:tab w:val="left" w:pos="1030"/>
        </w:tabs>
        <w:spacing w:before="21" w:line="261" w:lineRule="auto"/>
        <w:ind w:right="123" w:hanging="720"/>
        <w:jc w:val="both"/>
        <w:rPr>
          <w:sz w:val="24"/>
        </w:rPr>
      </w:pPr>
      <w:r>
        <w:rPr>
          <w:sz w:val="24"/>
        </w:rPr>
        <w:t>No ser miembro activo de ningún cuerpo de seguridad, dirigente de algún partido político o ministro eclesiástico o de</w:t>
      </w:r>
      <w:r>
        <w:rPr>
          <w:spacing w:val="-13"/>
          <w:sz w:val="24"/>
        </w:rPr>
        <w:t xml:space="preserve"> </w:t>
      </w:r>
      <w:r>
        <w:rPr>
          <w:sz w:val="24"/>
        </w:rPr>
        <w:t>culto;</w:t>
      </w:r>
    </w:p>
    <w:p w:rsidR="00493840" w:rsidRDefault="00F5150D">
      <w:pPr>
        <w:pStyle w:val="Prrafodelista"/>
        <w:numPr>
          <w:ilvl w:val="0"/>
          <w:numId w:val="9"/>
        </w:numPr>
        <w:tabs>
          <w:tab w:val="left" w:pos="1029"/>
          <w:tab w:val="left" w:pos="1030"/>
        </w:tabs>
        <w:spacing w:line="259" w:lineRule="auto"/>
        <w:ind w:right="123" w:hanging="788"/>
        <w:jc w:val="left"/>
        <w:rPr>
          <w:sz w:val="24"/>
        </w:rPr>
      </w:pPr>
      <w:r>
        <w:rPr>
          <w:sz w:val="24"/>
        </w:rPr>
        <w:t>No haber formado parte de un Comité en el que se hayan detectado irregularidades;</w:t>
      </w:r>
    </w:p>
    <w:p w:rsidR="00493840" w:rsidRDefault="00F5150D">
      <w:pPr>
        <w:pStyle w:val="Prrafodelista"/>
        <w:numPr>
          <w:ilvl w:val="0"/>
          <w:numId w:val="9"/>
        </w:numPr>
        <w:tabs>
          <w:tab w:val="left" w:pos="1030"/>
        </w:tabs>
        <w:spacing w:before="2" w:line="259" w:lineRule="auto"/>
        <w:ind w:right="120" w:hanging="653"/>
        <w:jc w:val="both"/>
        <w:rPr>
          <w:sz w:val="24"/>
        </w:rPr>
      </w:pPr>
      <w:r>
        <w:rPr>
          <w:sz w:val="24"/>
        </w:rPr>
        <w:t>No desempeñar cargo alguno de elección directa, ni haber sido  miembro activo del Comité en el periodo inmediato anterior, salvo hayan renunciado al cargo con seis meses de a</w:t>
      </w:r>
      <w:r>
        <w:rPr>
          <w:sz w:val="24"/>
        </w:rPr>
        <w:t>nticipación al cargo correspondiente, previo al día de la</w:t>
      </w:r>
      <w:r>
        <w:rPr>
          <w:spacing w:val="-5"/>
          <w:sz w:val="24"/>
        </w:rPr>
        <w:t xml:space="preserve"> </w:t>
      </w:r>
      <w:r>
        <w:rPr>
          <w:sz w:val="24"/>
        </w:rPr>
        <w:t>elección.</w:t>
      </w:r>
    </w:p>
    <w:p w:rsidR="00493840" w:rsidRDefault="00493840">
      <w:pPr>
        <w:pStyle w:val="Textoindependiente"/>
        <w:ind w:left="0"/>
        <w:jc w:val="left"/>
        <w:rPr>
          <w:sz w:val="26"/>
        </w:rPr>
      </w:pPr>
    </w:p>
    <w:p w:rsidR="00493840" w:rsidRDefault="00493840">
      <w:pPr>
        <w:pStyle w:val="Textoindependiente"/>
        <w:spacing w:before="9"/>
        <w:ind w:left="0"/>
        <w:jc w:val="left"/>
        <w:rPr>
          <w:sz w:val="27"/>
        </w:rPr>
      </w:pPr>
    </w:p>
    <w:p w:rsidR="00493840" w:rsidRDefault="00F5150D">
      <w:pPr>
        <w:pStyle w:val="Ttulo1"/>
        <w:ind w:right="1848"/>
      </w:pPr>
      <w:r>
        <w:t>Capítulo VI</w:t>
      </w:r>
    </w:p>
    <w:p w:rsidR="00493840" w:rsidRDefault="00F5150D">
      <w:pPr>
        <w:ind w:left="2333" w:right="2129"/>
        <w:jc w:val="center"/>
        <w:rPr>
          <w:b/>
          <w:sz w:val="24"/>
        </w:rPr>
      </w:pPr>
      <w:r>
        <w:rPr>
          <w:b/>
          <w:sz w:val="24"/>
        </w:rPr>
        <w:t>Funciones y Obligaciones de los Integrantes de los Comités de Acción Ciudadana</w:t>
      </w:r>
    </w:p>
    <w:p w:rsidR="00493840" w:rsidRDefault="00493840">
      <w:pPr>
        <w:pStyle w:val="Textoindependiente"/>
        <w:ind w:left="0"/>
        <w:jc w:val="left"/>
        <w:rPr>
          <w:b/>
        </w:rPr>
      </w:pPr>
    </w:p>
    <w:p w:rsidR="00493840" w:rsidRDefault="00F5150D">
      <w:pPr>
        <w:pStyle w:val="Textoindependiente"/>
        <w:spacing w:before="1"/>
        <w:ind w:left="322"/>
        <w:jc w:val="left"/>
      </w:pPr>
      <w:r>
        <w:rPr>
          <w:b/>
        </w:rPr>
        <w:t xml:space="preserve">Artículo 18. </w:t>
      </w:r>
      <w:r>
        <w:t>Son funciones y obligaciones de la persona que se desempeñe como presidente del Comité:</w:t>
      </w:r>
    </w:p>
    <w:p w:rsidR="00493840" w:rsidRDefault="00493840">
      <w:pPr>
        <w:sectPr w:rsidR="00493840">
          <w:pgSz w:w="12240" w:h="15840"/>
          <w:pgMar w:top="1960" w:right="1300" w:bottom="1240" w:left="1380" w:header="190" w:footer="1056" w:gutter="0"/>
          <w:cols w:space="720"/>
        </w:sectPr>
      </w:pPr>
    </w:p>
    <w:p w:rsidR="00493840" w:rsidRDefault="00F5150D">
      <w:pPr>
        <w:pStyle w:val="Prrafodelista"/>
        <w:numPr>
          <w:ilvl w:val="0"/>
          <w:numId w:val="8"/>
        </w:numPr>
        <w:tabs>
          <w:tab w:val="left" w:pos="1030"/>
        </w:tabs>
        <w:spacing w:before="20" w:line="259" w:lineRule="auto"/>
        <w:ind w:right="121" w:hanging="495"/>
        <w:jc w:val="both"/>
        <w:rPr>
          <w:sz w:val="24"/>
        </w:rPr>
      </w:pPr>
      <w:r>
        <w:rPr>
          <w:sz w:val="24"/>
        </w:rPr>
        <w:lastRenderedPageBreak/>
        <w:t>Llamar y presidir a reuniones de trabajo de su Comité y coordinar las actividades de sus</w:t>
      </w:r>
      <w:r>
        <w:rPr>
          <w:spacing w:val="-6"/>
          <w:sz w:val="24"/>
        </w:rPr>
        <w:t xml:space="preserve"> </w:t>
      </w:r>
      <w:r>
        <w:rPr>
          <w:sz w:val="24"/>
        </w:rPr>
        <w:t>integrantes;</w:t>
      </w:r>
    </w:p>
    <w:p w:rsidR="00493840" w:rsidRDefault="00F5150D">
      <w:pPr>
        <w:pStyle w:val="Prrafodelista"/>
        <w:numPr>
          <w:ilvl w:val="0"/>
          <w:numId w:val="8"/>
        </w:numPr>
        <w:tabs>
          <w:tab w:val="left" w:pos="1030"/>
        </w:tabs>
        <w:spacing w:line="259" w:lineRule="auto"/>
        <w:ind w:right="123" w:hanging="560"/>
        <w:jc w:val="both"/>
        <w:rPr>
          <w:sz w:val="24"/>
        </w:rPr>
      </w:pPr>
      <w:r>
        <w:rPr>
          <w:sz w:val="24"/>
        </w:rPr>
        <w:t>Convocar y presidir los trabajos de la Asamblea General, así como cumplir los acuerdos que ésta dicte dentro de la esfera de su</w:t>
      </w:r>
      <w:r>
        <w:rPr>
          <w:spacing w:val="-22"/>
          <w:sz w:val="24"/>
        </w:rPr>
        <w:t xml:space="preserve"> </w:t>
      </w:r>
      <w:r>
        <w:rPr>
          <w:sz w:val="24"/>
        </w:rPr>
        <w:t>competencia;</w:t>
      </w:r>
    </w:p>
    <w:p w:rsidR="00493840" w:rsidRDefault="00F5150D">
      <w:pPr>
        <w:pStyle w:val="Prrafodelista"/>
        <w:numPr>
          <w:ilvl w:val="0"/>
          <w:numId w:val="8"/>
        </w:numPr>
        <w:tabs>
          <w:tab w:val="left" w:pos="1030"/>
        </w:tabs>
        <w:spacing w:line="259" w:lineRule="auto"/>
        <w:ind w:right="116" w:hanging="627"/>
        <w:jc w:val="both"/>
        <w:rPr>
          <w:sz w:val="24"/>
        </w:rPr>
      </w:pPr>
      <w:r>
        <w:rPr>
          <w:sz w:val="24"/>
        </w:rPr>
        <w:t>Informar mensualmente a la Asamblea General, de las labores realizadas por el Comité; así como los programas y acci</w:t>
      </w:r>
      <w:r>
        <w:rPr>
          <w:sz w:val="24"/>
        </w:rPr>
        <w:t>ones emprendidas por el Ayuntamiento;</w:t>
      </w:r>
    </w:p>
    <w:p w:rsidR="00493840" w:rsidRDefault="00F5150D">
      <w:pPr>
        <w:pStyle w:val="Prrafodelista"/>
        <w:numPr>
          <w:ilvl w:val="0"/>
          <w:numId w:val="8"/>
        </w:numPr>
        <w:tabs>
          <w:tab w:val="left" w:pos="1030"/>
        </w:tabs>
        <w:spacing w:line="259" w:lineRule="auto"/>
        <w:ind w:right="117" w:hanging="653"/>
        <w:jc w:val="both"/>
        <w:rPr>
          <w:sz w:val="24"/>
        </w:rPr>
      </w:pPr>
      <w:r>
        <w:rPr>
          <w:sz w:val="24"/>
        </w:rPr>
        <w:t>Gestionar ante la persona titular de la Presidencia Municipal el otorgamiento de permisos generales para la realización de eventos públicos en el espacio territorial de su jurisdicción; dando cuenta a la Asamblea sobre</w:t>
      </w:r>
      <w:r>
        <w:rPr>
          <w:sz w:val="24"/>
        </w:rPr>
        <w:t xml:space="preserve"> la recaudación y destino de los fondos que se obtengan ante la presencia de las autoridades municipales;</w:t>
      </w:r>
    </w:p>
    <w:p w:rsidR="00493840" w:rsidRDefault="00F5150D">
      <w:pPr>
        <w:pStyle w:val="Prrafodelista"/>
        <w:numPr>
          <w:ilvl w:val="0"/>
          <w:numId w:val="8"/>
        </w:numPr>
        <w:tabs>
          <w:tab w:val="left" w:pos="1030"/>
        </w:tabs>
        <w:spacing w:line="259" w:lineRule="auto"/>
        <w:ind w:right="121" w:hanging="586"/>
        <w:jc w:val="both"/>
        <w:rPr>
          <w:sz w:val="24"/>
        </w:rPr>
      </w:pPr>
      <w:r>
        <w:rPr>
          <w:sz w:val="24"/>
        </w:rPr>
        <w:t>Crear conciencia comunitaria de la responsabilidad conjunta de las autoridades y los vecinos respecto a la buena marcha de la vida</w:t>
      </w:r>
      <w:r>
        <w:rPr>
          <w:spacing w:val="-23"/>
          <w:sz w:val="24"/>
        </w:rPr>
        <w:t xml:space="preserve"> </w:t>
      </w:r>
      <w:r>
        <w:rPr>
          <w:sz w:val="24"/>
        </w:rPr>
        <w:t>colectiva;</w:t>
      </w:r>
    </w:p>
    <w:p w:rsidR="00493840" w:rsidRDefault="00F5150D">
      <w:pPr>
        <w:pStyle w:val="Prrafodelista"/>
        <w:numPr>
          <w:ilvl w:val="0"/>
          <w:numId w:val="8"/>
        </w:numPr>
        <w:tabs>
          <w:tab w:val="left" w:pos="1030"/>
        </w:tabs>
        <w:spacing w:line="259" w:lineRule="auto"/>
        <w:ind w:right="121" w:hanging="653"/>
        <w:jc w:val="both"/>
        <w:rPr>
          <w:sz w:val="24"/>
        </w:rPr>
      </w:pPr>
      <w:r>
        <w:rPr>
          <w:sz w:val="24"/>
        </w:rPr>
        <w:t xml:space="preserve">Vigilar </w:t>
      </w:r>
      <w:r>
        <w:rPr>
          <w:sz w:val="24"/>
        </w:rPr>
        <w:t>dentro del área de su jurisdicción, se cumplan los ordenamientos del presente Reglamento y demás disposiciones vigentes de los tres órdenes de gobierno;</w:t>
      </w:r>
    </w:p>
    <w:p w:rsidR="00493840" w:rsidRDefault="00F5150D">
      <w:pPr>
        <w:pStyle w:val="Prrafodelista"/>
        <w:numPr>
          <w:ilvl w:val="0"/>
          <w:numId w:val="8"/>
        </w:numPr>
        <w:tabs>
          <w:tab w:val="left" w:pos="1030"/>
        </w:tabs>
        <w:spacing w:line="259" w:lineRule="auto"/>
        <w:ind w:right="121" w:hanging="720"/>
        <w:jc w:val="both"/>
        <w:rPr>
          <w:sz w:val="24"/>
        </w:rPr>
      </w:pPr>
      <w:r>
        <w:rPr>
          <w:sz w:val="24"/>
        </w:rPr>
        <w:t>Acudir ante las unidades administrativas competentes del Ayuntamiento para exponer de manera directa lo</w:t>
      </w:r>
      <w:r>
        <w:rPr>
          <w:sz w:val="24"/>
        </w:rPr>
        <w:t>s problemas más urgentes que presente su comunidad;</w:t>
      </w:r>
    </w:p>
    <w:p w:rsidR="00493840" w:rsidRDefault="00F5150D">
      <w:pPr>
        <w:pStyle w:val="Prrafodelista"/>
        <w:numPr>
          <w:ilvl w:val="0"/>
          <w:numId w:val="8"/>
        </w:numPr>
        <w:tabs>
          <w:tab w:val="left" w:pos="1029"/>
          <w:tab w:val="left" w:pos="1030"/>
        </w:tabs>
        <w:ind w:left="1030" w:hanging="776"/>
        <w:jc w:val="left"/>
        <w:rPr>
          <w:sz w:val="24"/>
        </w:rPr>
      </w:pPr>
      <w:r>
        <w:rPr>
          <w:sz w:val="24"/>
        </w:rPr>
        <w:t>Representar al Comité ante las autoridades estatales y municipales;</w:t>
      </w:r>
      <w:r>
        <w:rPr>
          <w:spacing w:val="-21"/>
          <w:sz w:val="24"/>
        </w:rPr>
        <w:t xml:space="preserve"> </w:t>
      </w:r>
      <w:r>
        <w:rPr>
          <w:sz w:val="24"/>
        </w:rPr>
        <w:t>y</w:t>
      </w:r>
    </w:p>
    <w:p w:rsidR="00493840" w:rsidRDefault="00F5150D">
      <w:pPr>
        <w:pStyle w:val="Prrafodelista"/>
        <w:numPr>
          <w:ilvl w:val="0"/>
          <w:numId w:val="8"/>
        </w:numPr>
        <w:tabs>
          <w:tab w:val="left" w:pos="1030"/>
        </w:tabs>
        <w:spacing w:before="22" w:line="259" w:lineRule="auto"/>
        <w:ind w:right="116" w:hanging="653"/>
        <w:jc w:val="both"/>
        <w:rPr>
          <w:sz w:val="24"/>
        </w:rPr>
      </w:pPr>
      <w:r>
        <w:rPr>
          <w:sz w:val="24"/>
        </w:rPr>
        <w:t xml:space="preserve">Remitir al Ayuntamiento trimestralmente, el corte de caja una vez que sea aprobado por la Asamblea General; en caso contrario emitir documento debidamente suscrito, en donde se informará la situación que prevalece y la justificación de la que se desprende </w:t>
      </w:r>
      <w:r>
        <w:rPr>
          <w:sz w:val="24"/>
        </w:rPr>
        <w:t>dicha</w:t>
      </w:r>
      <w:r>
        <w:rPr>
          <w:spacing w:val="-18"/>
          <w:sz w:val="24"/>
        </w:rPr>
        <w:t xml:space="preserve"> </w:t>
      </w:r>
      <w:r>
        <w:rPr>
          <w:sz w:val="24"/>
        </w:rPr>
        <w:t>omisión.</w:t>
      </w:r>
    </w:p>
    <w:p w:rsidR="00493840" w:rsidRDefault="00493840">
      <w:pPr>
        <w:pStyle w:val="Textoindependiente"/>
        <w:spacing w:before="7"/>
        <w:ind w:left="0"/>
        <w:jc w:val="left"/>
        <w:rPr>
          <w:sz w:val="20"/>
        </w:rPr>
      </w:pPr>
    </w:p>
    <w:p w:rsidR="00493840" w:rsidRDefault="00F5150D">
      <w:pPr>
        <w:pStyle w:val="Textoindependiente"/>
        <w:ind w:left="322"/>
        <w:jc w:val="left"/>
      </w:pPr>
      <w:r>
        <w:rPr>
          <w:b/>
        </w:rPr>
        <w:t xml:space="preserve">Artículo 19. </w:t>
      </w:r>
      <w:r>
        <w:t>Son funciones y obligaciones de la persona que se desempeñe como secretario del Comité:</w:t>
      </w:r>
    </w:p>
    <w:p w:rsidR="00493840" w:rsidRDefault="00F5150D">
      <w:pPr>
        <w:pStyle w:val="Prrafodelista"/>
        <w:numPr>
          <w:ilvl w:val="0"/>
          <w:numId w:val="7"/>
        </w:numPr>
        <w:tabs>
          <w:tab w:val="left" w:pos="1030"/>
        </w:tabs>
        <w:spacing w:before="1" w:line="259" w:lineRule="auto"/>
        <w:ind w:right="119" w:hanging="495"/>
        <w:jc w:val="both"/>
        <w:rPr>
          <w:sz w:val="24"/>
        </w:rPr>
      </w:pPr>
      <w:r>
        <w:rPr>
          <w:sz w:val="24"/>
        </w:rPr>
        <w:t>Formar y mantener actualizado el padrón de vecinos de su barrio, colonia, fraccionamiento, comunidades rurales y centros urbanos de poblaci</w:t>
      </w:r>
      <w:r>
        <w:rPr>
          <w:sz w:val="24"/>
        </w:rPr>
        <w:t>ón del Municipio;</w:t>
      </w:r>
    </w:p>
    <w:p w:rsidR="00493840" w:rsidRDefault="00F5150D">
      <w:pPr>
        <w:pStyle w:val="Prrafodelista"/>
        <w:numPr>
          <w:ilvl w:val="0"/>
          <w:numId w:val="7"/>
        </w:numPr>
        <w:tabs>
          <w:tab w:val="left" w:pos="1029"/>
          <w:tab w:val="left" w:pos="1030"/>
        </w:tabs>
        <w:ind w:left="1030" w:hanging="548"/>
        <w:jc w:val="left"/>
        <w:rPr>
          <w:sz w:val="24"/>
        </w:rPr>
      </w:pPr>
      <w:r>
        <w:rPr>
          <w:sz w:val="24"/>
        </w:rPr>
        <w:t>Elaborar y conservar bajo su responsabilidad el libro de actas del</w:t>
      </w:r>
      <w:r>
        <w:rPr>
          <w:spacing w:val="-24"/>
          <w:sz w:val="24"/>
        </w:rPr>
        <w:t xml:space="preserve"> </w:t>
      </w:r>
      <w:r>
        <w:rPr>
          <w:sz w:val="24"/>
        </w:rPr>
        <w:t>Comité;</w:t>
      </w:r>
    </w:p>
    <w:p w:rsidR="00493840" w:rsidRDefault="00F5150D">
      <w:pPr>
        <w:pStyle w:val="Prrafodelista"/>
        <w:numPr>
          <w:ilvl w:val="0"/>
          <w:numId w:val="7"/>
        </w:numPr>
        <w:tabs>
          <w:tab w:val="left" w:pos="1030"/>
        </w:tabs>
        <w:spacing w:before="22" w:line="259" w:lineRule="auto"/>
        <w:ind w:right="118" w:hanging="627"/>
        <w:jc w:val="both"/>
        <w:rPr>
          <w:sz w:val="24"/>
        </w:rPr>
      </w:pPr>
      <w:r>
        <w:rPr>
          <w:sz w:val="24"/>
        </w:rPr>
        <w:t>Tener a su cargo y bajo su responsabilidad la correspondencia y sello oficial del Comité</w:t>
      </w:r>
      <w:r>
        <w:rPr>
          <w:spacing w:val="-8"/>
          <w:sz w:val="24"/>
        </w:rPr>
        <w:t xml:space="preserve"> </w:t>
      </w:r>
      <w:r>
        <w:rPr>
          <w:sz w:val="24"/>
        </w:rPr>
        <w:t>correspondiente;</w:t>
      </w:r>
    </w:p>
    <w:p w:rsidR="00493840" w:rsidRDefault="00F5150D">
      <w:pPr>
        <w:pStyle w:val="Prrafodelista"/>
        <w:numPr>
          <w:ilvl w:val="0"/>
          <w:numId w:val="7"/>
        </w:numPr>
        <w:tabs>
          <w:tab w:val="left" w:pos="1030"/>
        </w:tabs>
        <w:spacing w:line="259" w:lineRule="auto"/>
        <w:ind w:right="123" w:hanging="653"/>
        <w:jc w:val="both"/>
        <w:rPr>
          <w:sz w:val="24"/>
        </w:rPr>
      </w:pPr>
      <w:r>
        <w:rPr>
          <w:sz w:val="24"/>
        </w:rPr>
        <w:t>Levantar y suscribir junto con el presidente del Comité l</w:t>
      </w:r>
      <w:r>
        <w:rPr>
          <w:sz w:val="24"/>
        </w:rPr>
        <w:t>as actas de la Asamblea General y de las reuniones de trabajo del propio</w:t>
      </w:r>
      <w:r>
        <w:rPr>
          <w:spacing w:val="-25"/>
          <w:sz w:val="24"/>
        </w:rPr>
        <w:t xml:space="preserve"> </w:t>
      </w:r>
      <w:r>
        <w:rPr>
          <w:sz w:val="24"/>
        </w:rPr>
        <w:t>Comité;</w:t>
      </w:r>
    </w:p>
    <w:p w:rsidR="00493840" w:rsidRDefault="00F5150D">
      <w:pPr>
        <w:pStyle w:val="Prrafodelista"/>
        <w:numPr>
          <w:ilvl w:val="0"/>
          <w:numId w:val="7"/>
        </w:numPr>
        <w:tabs>
          <w:tab w:val="left" w:pos="1030"/>
        </w:tabs>
        <w:spacing w:line="259" w:lineRule="auto"/>
        <w:ind w:right="117" w:hanging="586"/>
        <w:jc w:val="both"/>
        <w:rPr>
          <w:sz w:val="24"/>
        </w:rPr>
      </w:pPr>
      <w:r>
        <w:rPr>
          <w:sz w:val="24"/>
        </w:rPr>
        <w:t>Convocar cuando así lo indique el presidente del Comité, a sesiones  ordinarias y</w:t>
      </w:r>
      <w:r>
        <w:rPr>
          <w:spacing w:val="-11"/>
          <w:sz w:val="24"/>
        </w:rPr>
        <w:t xml:space="preserve"> </w:t>
      </w:r>
      <w:r>
        <w:rPr>
          <w:sz w:val="24"/>
        </w:rPr>
        <w:t>extraordinarias;</w:t>
      </w:r>
    </w:p>
    <w:p w:rsidR="00493840" w:rsidRDefault="00F5150D">
      <w:pPr>
        <w:pStyle w:val="Prrafodelista"/>
        <w:numPr>
          <w:ilvl w:val="0"/>
          <w:numId w:val="7"/>
        </w:numPr>
        <w:tabs>
          <w:tab w:val="left" w:pos="1030"/>
        </w:tabs>
        <w:spacing w:line="259" w:lineRule="auto"/>
        <w:ind w:right="121" w:hanging="653"/>
        <w:jc w:val="both"/>
        <w:rPr>
          <w:sz w:val="24"/>
        </w:rPr>
      </w:pPr>
      <w:r>
        <w:rPr>
          <w:sz w:val="24"/>
        </w:rPr>
        <w:t>Solicitar a los integrantes del Comité se acuerde pedir al Ayuntamiento por conducto de la Contraloría Municipal se practiquen auditorías a la tesorería del mismo</w:t>
      </w:r>
      <w:r>
        <w:rPr>
          <w:spacing w:val="-3"/>
          <w:sz w:val="24"/>
        </w:rPr>
        <w:t xml:space="preserve"> </w:t>
      </w:r>
      <w:r>
        <w:rPr>
          <w:sz w:val="24"/>
        </w:rPr>
        <w:t>Comité;</w:t>
      </w:r>
    </w:p>
    <w:p w:rsidR="00493840" w:rsidRDefault="00F5150D">
      <w:pPr>
        <w:pStyle w:val="Prrafodelista"/>
        <w:numPr>
          <w:ilvl w:val="0"/>
          <w:numId w:val="7"/>
        </w:numPr>
        <w:tabs>
          <w:tab w:val="left" w:pos="1029"/>
          <w:tab w:val="left" w:pos="1030"/>
        </w:tabs>
        <w:ind w:left="1030" w:hanging="708"/>
        <w:jc w:val="left"/>
        <w:rPr>
          <w:sz w:val="24"/>
        </w:rPr>
      </w:pPr>
      <w:r>
        <w:rPr>
          <w:sz w:val="24"/>
        </w:rPr>
        <w:t>Auxiliar al presidente del Comité en el desempeño de sus</w:t>
      </w:r>
      <w:r>
        <w:rPr>
          <w:spacing w:val="-23"/>
          <w:sz w:val="24"/>
        </w:rPr>
        <w:t xml:space="preserve"> </w:t>
      </w:r>
      <w:r>
        <w:rPr>
          <w:sz w:val="24"/>
        </w:rPr>
        <w:t>actividades;</w:t>
      </w:r>
    </w:p>
    <w:p w:rsidR="00493840" w:rsidRDefault="00493840">
      <w:pPr>
        <w:rPr>
          <w:sz w:val="24"/>
        </w:rPr>
        <w:sectPr w:rsidR="00493840">
          <w:pgSz w:w="12240" w:h="15840"/>
          <w:pgMar w:top="1960" w:right="1300" w:bottom="1240" w:left="1380" w:header="190" w:footer="1056" w:gutter="0"/>
          <w:cols w:space="720"/>
        </w:sectPr>
      </w:pPr>
    </w:p>
    <w:p w:rsidR="00493840" w:rsidRDefault="00F5150D">
      <w:pPr>
        <w:pStyle w:val="Prrafodelista"/>
        <w:numPr>
          <w:ilvl w:val="0"/>
          <w:numId w:val="7"/>
        </w:numPr>
        <w:tabs>
          <w:tab w:val="left" w:pos="1030"/>
        </w:tabs>
        <w:spacing w:before="20" w:line="259" w:lineRule="auto"/>
        <w:ind w:right="113" w:hanging="788"/>
        <w:jc w:val="both"/>
        <w:rPr>
          <w:sz w:val="24"/>
        </w:rPr>
      </w:pPr>
      <w:r>
        <w:rPr>
          <w:sz w:val="24"/>
        </w:rPr>
        <w:lastRenderedPageBreak/>
        <w:t>E</w:t>
      </w:r>
      <w:r>
        <w:rPr>
          <w:sz w:val="24"/>
        </w:rPr>
        <w:t>laborar y remitir invitación con cinco días hábiles de anticipación al Departamento de Comités de Acción Ciudadana para que asista algún representante a la Asamblea General en donde será presentado el corte de caja;</w:t>
      </w:r>
      <w:r>
        <w:rPr>
          <w:spacing w:val="-1"/>
          <w:sz w:val="24"/>
        </w:rPr>
        <w:t xml:space="preserve"> </w:t>
      </w:r>
      <w:r>
        <w:rPr>
          <w:sz w:val="24"/>
        </w:rPr>
        <w:t>y</w:t>
      </w:r>
    </w:p>
    <w:p w:rsidR="00493840" w:rsidRDefault="00F5150D">
      <w:pPr>
        <w:pStyle w:val="Prrafodelista"/>
        <w:numPr>
          <w:ilvl w:val="0"/>
          <w:numId w:val="7"/>
        </w:numPr>
        <w:tabs>
          <w:tab w:val="left" w:pos="1030"/>
        </w:tabs>
        <w:spacing w:line="259" w:lineRule="auto"/>
        <w:ind w:right="117" w:hanging="653"/>
        <w:jc w:val="both"/>
        <w:rPr>
          <w:sz w:val="24"/>
        </w:rPr>
      </w:pPr>
      <w:r>
        <w:rPr>
          <w:sz w:val="24"/>
        </w:rPr>
        <w:t>Remitir, en caso de falta de quórum pa</w:t>
      </w:r>
      <w:r>
        <w:rPr>
          <w:sz w:val="24"/>
        </w:rPr>
        <w:t>ra celebrar la Asamblea General a la que hace referencia la fracción anterior y haber citado por segunda ocasión y de no llevarse a cabo, copia simple del informe a la persona titular del Departamento de Acción Ciudadana, teniendo únicamente el carácter in</w:t>
      </w:r>
      <w:r>
        <w:rPr>
          <w:sz w:val="24"/>
        </w:rPr>
        <w:t>formativo.</w:t>
      </w:r>
    </w:p>
    <w:p w:rsidR="00493840" w:rsidRDefault="00F5150D">
      <w:pPr>
        <w:pStyle w:val="Textoindependiente"/>
        <w:spacing w:before="80"/>
        <w:ind w:left="322"/>
        <w:jc w:val="left"/>
      </w:pPr>
      <w:r>
        <w:rPr>
          <w:b/>
        </w:rPr>
        <w:t xml:space="preserve">Artículo 20. </w:t>
      </w:r>
      <w:r>
        <w:t>Son funciones y obligaciones de la persona que se desempeñe como tesorero del Comité:</w:t>
      </w:r>
    </w:p>
    <w:p w:rsidR="00493840" w:rsidRDefault="00F5150D">
      <w:pPr>
        <w:pStyle w:val="Prrafodelista"/>
        <w:numPr>
          <w:ilvl w:val="0"/>
          <w:numId w:val="6"/>
        </w:numPr>
        <w:tabs>
          <w:tab w:val="left" w:pos="1030"/>
        </w:tabs>
        <w:spacing w:before="2" w:line="259" w:lineRule="auto"/>
        <w:ind w:right="121" w:hanging="495"/>
        <w:jc w:val="both"/>
        <w:rPr>
          <w:sz w:val="24"/>
        </w:rPr>
      </w:pPr>
      <w:r>
        <w:rPr>
          <w:sz w:val="24"/>
        </w:rPr>
        <w:t>Recaudar y administrar los fondos que se recauden de las cuotas, donativos, aportaciones y celebración de eventos públicos y sociales bajo la entr</w:t>
      </w:r>
      <w:r>
        <w:rPr>
          <w:sz w:val="24"/>
        </w:rPr>
        <w:t>ega de recibos oficiales que expida el Ayuntamiento, llevando un riguroso</w:t>
      </w:r>
      <w:r>
        <w:rPr>
          <w:spacing w:val="-20"/>
          <w:sz w:val="24"/>
        </w:rPr>
        <w:t xml:space="preserve"> </w:t>
      </w:r>
      <w:r>
        <w:rPr>
          <w:sz w:val="24"/>
        </w:rPr>
        <w:t>registro;</w:t>
      </w:r>
    </w:p>
    <w:p w:rsidR="00493840" w:rsidRDefault="00F5150D">
      <w:pPr>
        <w:pStyle w:val="Prrafodelista"/>
        <w:numPr>
          <w:ilvl w:val="0"/>
          <w:numId w:val="6"/>
        </w:numPr>
        <w:tabs>
          <w:tab w:val="left" w:pos="1030"/>
        </w:tabs>
        <w:spacing w:before="2" w:line="259" w:lineRule="auto"/>
        <w:ind w:right="122" w:hanging="560"/>
        <w:jc w:val="both"/>
        <w:rPr>
          <w:sz w:val="24"/>
        </w:rPr>
      </w:pPr>
      <w:r>
        <w:rPr>
          <w:sz w:val="24"/>
        </w:rPr>
        <w:t>Presentar mensualmente el corte de caja a la Asamblea General para su aprobación.</w:t>
      </w:r>
    </w:p>
    <w:p w:rsidR="00493840" w:rsidRDefault="00F5150D">
      <w:pPr>
        <w:pStyle w:val="Prrafodelista"/>
        <w:numPr>
          <w:ilvl w:val="0"/>
          <w:numId w:val="6"/>
        </w:numPr>
        <w:tabs>
          <w:tab w:val="left" w:pos="1030"/>
        </w:tabs>
        <w:spacing w:line="259" w:lineRule="auto"/>
        <w:ind w:right="118" w:hanging="627"/>
        <w:jc w:val="both"/>
        <w:rPr>
          <w:sz w:val="24"/>
        </w:rPr>
      </w:pPr>
      <w:r>
        <w:rPr>
          <w:sz w:val="24"/>
        </w:rPr>
        <w:t>Remitir copia del corte de caja aprobado al Departamento de Comités de Acción</w:t>
      </w:r>
      <w:r>
        <w:rPr>
          <w:spacing w:val="-3"/>
          <w:sz w:val="24"/>
        </w:rPr>
        <w:t xml:space="preserve"> </w:t>
      </w:r>
      <w:r>
        <w:rPr>
          <w:sz w:val="24"/>
        </w:rPr>
        <w:t>Ciudadana.</w:t>
      </w:r>
    </w:p>
    <w:p w:rsidR="00493840" w:rsidRDefault="00F5150D">
      <w:pPr>
        <w:pStyle w:val="Prrafodelista"/>
        <w:numPr>
          <w:ilvl w:val="0"/>
          <w:numId w:val="6"/>
        </w:numPr>
        <w:tabs>
          <w:tab w:val="left" w:pos="1030"/>
        </w:tabs>
        <w:spacing w:line="259" w:lineRule="auto"/>
        <w:ind w:right="123" w:hanging="653"/>
        <w:jc w:val="both"/>
        <w:rPr>
          <w:sz w:val="24"/>
        </w:rPr>
      </w:pPr>
      <w:r>
        <w:rPr>
          <w:sz w:val="24"/>
        </w:rPr>
        <w:t>Hacer los pagos que legalmente procedan con la aprobación del presidente  del Comité, solicitando la documentación comprobatoria correspondiente;</w:t>
      </w:r>
      <w:r>
        <w:rPr>
          <w:spacing w:val="-30"/>
          <w:sz w:val="24"/>
        </w:rPr>
        <w:t xml:space="preserve"> </w:t>
      </w:r>
      <w:r>
        <w:rPr>
          <w:sz w:val="24"/>
        </w:rPr>
        <w:t>y</w:t>
      </w:r>
    </w:p>
    <w:p w:rsidR="00493840" w:rsidRDefault="00F5150D">
      <w:pPr>
        <w:pStyle w:val="Prrafodelista"/>
        <w:numPr>
          <w:ilvl w:val="0"/>
          <w:numId w:val="6"/>
        </w:numPr>
        <w:tabs>
          <w:tab w:val="left" w:pos="1030"/>
        </w:tabs>
        <w:spacing w:line="259" w:lineRule="auto"/>
        <w:ind w:right="116" w:hanging="586"/>
        <w:jc w:val="both"/>
        <w:rPr>
          <w:sz w:val="24"/>
        </w:rPr>
      </w:pPr>
      <w:r>
        <w:rPr>
          <w:sz w:val="24"/>
        </w:rPr>
        <w:t xml:space="preserve">Rendir a la Asamblea General, al término de su gestión, un informe global de actividades, así como el corte </w:t>
      </w:r>
      <w:r>
        <w:rPr>
          <w:sz w:val="24"/>
        </w:rPr>
        <w:t>de caja que determine el estado financiero en que se encuentre el Comité</w:t>
      </w:r>
      <w:r>
        <w:rPr>
          <w:spacing w:val="-17"/>
          <w:sz w:val="24"/>
        </w:rPr>
        <w:t xml:space="preserve"> </w:t>
      </w:r>
      <w:r>
        <w:rPr>
          <w:sz w:val="24"/>
        </w:rPr>
        <w:t>respectivo.</w:t>
      </w:r>
    </w:p>
    <w:p w:rsidR="00493840" w:rsidRDefault="00F5150D">
      <w:pPr>
        <w:pStyle w:val="Prrafodelista"/>
        <w:numPr>
          <w:ilvl w:val="0"/>
          <w:numId w:val="6"/>
        </w:numPr>
        <w:tabs>
          <w:tab w:val="left" w:pos="1030"/>
        </w:tabs>
        <w:spacing w:line="259" w:lineRule="auto"/>
        <w:ind w:right="122" w:hanging="653"/>
        <w:jc w:val="both"/>
        <w:rPr>
          <w:sz w:val="24"/>
        </w:rPr>
      </w:pPr>
      <w:r>
        <w:rPr>
          <w:sz w:val="24"/>
        </w:rPr>
        <w:t>Hacer entrega al término de su gestión, del fondo resultante en su caso del último corte de caja al Comité</w:t>
      </w:r>
      <w:r>
        <w:rPr>
          <w:spacing w:val="-14"/>
          <w:sz w:val="24"/>
        </w:rPr>
        <w:t xml:space="preserve"> </w:t>
      </w:r>
      <w:r>
        <w:rPr>
          <w:sz w:val="24"/>
        </w:rPr>
        <w:t>entrante.</w:t>
      </w:r>
    </w:p>
    <w:p w:rsidR="00493840" w:rsidRDefault="00F5150D">
      <w:pPr>
        <w:pStyle w:val="Textoindependiente"/>
        <w:spacing w:before="87" w:line="274" w:lineRule="exact"/>
        <w:ind w:left="322" w:right="168"/>
        <w:jc w:val="left"/>
      </w:pPr>
      <w:r>
        <w:rPr>
          <w:b/>
        </w:rPr>
        <w:t>Artículo 21</w:t>
      </w:r>
      <w:r>
        <w:t>. Son funciones y obligaciones de las perso</w:t>
      </w:r>
      <w:r>
        <w:t>nas que se desempeñen  como vocales del</w:t>
      </w:r>
      <w:r>
        <w:rPr>
          <w:spacing w:val="-6"/>
        </w:rPr>
        <w:t xml:space="preserve"> </w:t>
      </w:r>
      <w:r>
        <w:t>Comité:</w:t>
      </w:r>
    </w:p>
    <w:p w:rsidR="00493840" w:rsidRDefault="00F5150D">
      <w:pPr>
        <w:pStyle w:val="Prrafodelista"/>
        <w:numPr>
          <w:ilvl w:val="0"/>
          <w:numId w:val="5"/>
        </w:numPr>
        <w:tabs>
          <w:tab w:val="left" w:pos="1030"/>
        </w:tabs>
        <w:spacing w:line="259" w:lineRule="auto"/>
        <w:ind w:right="123" w:hanging="495"/>
        <w:jc w:val="both"/>
        <w:rPr>
          <w:sz w:val="24"/>
        </w:rPr>
      </w:pPr>
      <w:r>
        <w:rPr>
          <w:sz w:val="24"/>
        </w:rPr>
        <w:t>Actuar siempre con un sentido social, de buena fe y con la consigna permanente de fomentar con sus actos el beneficio</w:t>
      </w:r>
      <w:r>
        <w:rPr>
          <w:spacing w:val="-22"/>
          <w:sz w:val="24"/>
        </w:rPr>
        <w:t xml:space="preserve"> </w:t>
      </w:r>
      <w:r>
        <w:rPr>
          <w:sz w:val="24"/>
        </w:rPr>
        <w:t>social;</w:t>
      </w:r>
    </w:p>
    <w:p w:rsidR="00493840" w:rsidRDefault="00F5150D">
      <w:pPr>
        <w:pStyle w:val="Prrafodelista"/>
        <w:numPr>
          <w:ilvl w:val="0"/>
          <w:numId w:val="5"/>
        </w:numPr>
        <w:tabs>
          <w:tab w:val="left" w:pos="1030"/>
        </w:tabs>
        <w:spacing w:before="2" w:line="259" w:lineRule="auto"/>
        <w:ind w:right="118" w:hanging="560"/>
        <w:jc w:val="both"/>
        <w:rPr>
          <w:sz w:val="24"/>
        </w:rPr>
      </w:pPr>
      <w:r>
        <w:rPr>
          <w:sz w:val="24"/>
        </w:rPr>
        <w:t>Ajustar su desempeño al marco normativo aplicable y las disposiciones que contiene</w:t>
      </w:r>
      <w:r>
        <w:rPr>
          <w:sz w:val="24"/>
        </w:rPr>
        <w:t xml:space="preserve"> el presente Reglamento y demás ordenamientos</w:t>
      </w:r>
      <w:r>
        <w:rPr>
          <w:spacing w:val="-28"/>
          <w:sz w:val="24"/>
        </w:rPr>
        <w:t xml:space="preserve"> </w:t>
      </w:r>
      <w:r>
        <w:rPr>
          <w:sz w:val="24"/>
        </w:rPr>
        <w:t>aplicables;</w:t>
      </w:r>
    </w:p>
    <w:p w:rsidR="00493840" w:rsidRDefault="00F5150D">
      <w:pPr>
        <w:pStyle w:val="Prrafodelista"/>
        <w:numPr>
          <w:ilvl w:val="0"/>
          <w:numId w:val="5"/>
        </w:numPr>
        <w:tabs>
          <w:tab w:val="left" w:pos="1030"/>
        </w:tabs>
        <w:spacing w:line="259" w:lineRule="auto"/>
        <w:ind w:right="121" w:hanging="627"/>
        <w:jc w:val="both"/>
        <w:rPr>
          <w:sz w:val="24"/>
        </w:rPr>
      </w:pPr>
      <w:r>
        <w:rPr>
          <w:sz w:val="24"/>
        </w:rPr>
        <w:t>Planear de forma conjunta con las personas que integran el Comité, el programa de actividades para las colonias o comunidades que conforman la jurisdicción</w:t>
      </w:r>
      <w:r>
        <w:rPr>
          <w:spacing w:val="-6"/>
          <w:sz w:val="24"/>
        </w:rPr>
        <w:t xml:space="preserve"> </w:t>
      </w:r>
      <w:r>
        <w:rPr>
          <w:sz w:val="24"/>
        </w:rPr>
        <w:t>correspondiente;</w:t>
      </w:r>
    </w:p>
    <w:p w:rsidR="00493840" w:rsidRDefault="00F5150D">
      <w:pPr>
        <w:pStyle w:val="Prrafodelista"/>
        <w:numPr>
          <w:ilvl w:val="0"/>
          <w:numId w:val="5"/>
        </w:numPr>
        <w:tabs>
          <w:tab w:val="left" w:pos="1029"/>
          <w:tab w:val="left" w:pos="1030"/>
        </w:tabs>
        <w:spacing w:before="2"/>
        <w:ind w:left="1030" w:hanging="641"/>
        <w:jc w:val="left"/>
        <w:rPr>
          <w:sz w:val="24"/>
        </w:rPr>
      </w:pPr>
      <w:r>
        <w:rPr>
          <w:sz w:val="24"/>
        </w:rPr>
        <w:t>Suscribir las actas de las Asambleas</w:t>
      </w:r>
      <w:r>
        <w:rPr>
          <w:spacing w:val="-19"/>
          <w:sz w:val="24"/>
        </w:rPr>
        <w:t xml:space="preserve"> </w:t>
      </w:r>
      <w:r>
        <w:rPr>
          <w:sz w:val="24"/>
        </w:rPr>
        <w:t>Generales;</w:t>
      </w:r>
    </w:p>
    <w:p w:rsidR="00493840" w:rsidRDefault="00F5150D">
      <w:pPr>
        <w:pStyle w:val="Prrafodelista"/>
        <w:numPr>
          <w:ilvl w:val="0"/>
          <w:numId w:val="5"/>
        </w:numPr>
        <w:tabs>
          <w:tab w:val="left" w:pos="1030"/>
        </w:tabs>
        <w:spacing w:before="21" w:line="259" w:lineRule="auto"/>
        <w:ind w:right="122" w:hanging="586"/>
        <w:jc w:val="both"/>
        <w:rPr>
          <w:sz w:val="24"/>
        </w:rPr>
      </w:pPr>
      <w:r>
        <w:rPr>
          <w:sz w:val="24"/>
        </w:rPr>
        <w:t>Llevar a cabo, los trabajos o encomiendas que correspondan a las funciones de cada una de las comisiones de las cuales sean</w:t>
      </w:r>
      <w:r>
        <w:rPr>
          <w:spacing w:val="-19"/>
          <w:sz w:val="24"/>
        </w:rPr>
        <w:t xml:space="preserve"> </w:t>
      </w:r>
      <w:r>
        <w:rPr>
          <w:sz w:val="24"/>
        </w:rPr>
        <w:t>parte;</w:t>
      </w:r>
    </w:p>
    <w:p w:rsidR="00493840" w:rsidRDefault="00F5150D">
      <w:pPr>
        <w:pStyle w:val="Prrafodelista"/>
        <w:numPr>
          <w:ilvl w:val="0"/>
          <w:numId w:val="5"/>
        </w:numPr>
        <w:tabs>
          <w:tab w:val="left" w:pos="1030"/>
        </w:tabs>
        <w:spacing w:line="259" w:lineRule="auto"/>
        <w:ind w:right="116" w:hanging="653"/>
        <w:jc w:val="both"/>
        <w:rPr>
          <w:sz w:val="24"/>
        </w:rPr>
      </w:pPr>
      <w:r>
        <w:rPr>
          <w:sz w:val="24"/>
        </w:rPr>
        <w:t>Coadyuvar con el presidente del Comité en la supervisión del funcionamiento d</w:t>
      </w:r>
      <w:r>
        <w:rPr>
          <w:sz w:val="24"/>
        </w:rPr>
        <w:t>e las distintas comisiones que se puedan integrar entre los integrantes y los vecinos,  a  efecto  que  éstas  desarrollen  su  programa  de  actividades</w:t>
      </w:r>
      <w:r>
        <w:rPr>
          <w:spacing w:val="44"/>
          <w:sz w:val="24"/>
        </w:rPr>
        <w:t xml:space="preserve"> </w:t>
      </w:r>
      <w:r>
        <w:rPr>
          <w:sz w:val="24"/>
        </w:rPr>
        <w:t>para</w:t>
      </w:r>
    </w:p>
    <w:p w:rsidR="00493840" w:rsidRDefault="00493840">
      <w:pPr>
        <w:spacing w:line="259" w:lineRule="auto"/>
        <w:jc w:val="both"/>
        <w:rPr>
          <w:sz w:val="24"/>
        </w:rPr>
        <w:sectPr w:rsidR="00493840">
          <w:pgSz w:w="12240" w:h="15840"/>
          <w:pgMar w:top="1960" w:right="1300" w:bottom="1240" w:left="1380" w:header="190" w:footer="1056" w:gutter="0"/>
          <w:cols w:space="720"/>
        </w:sectPr>
      </w:pPr>
    </w:p>
    <w:p w:rsidR="00493840" w:rsidRDefault="00F5150D">
      <w:pPr>
        <w:pStyle w:val="Textoindependiente"/>
        <w:spacing w:before="20" w:line="259" w:lineRule="auto"/>
        <w:ind w:left="1041" w:right="168"/>
        <w:jc w:val="left"/>
      </w:pPr>
      <w:r>
        <w:lastRenderedPageBreak/>
        <w:t>beneficio y mejoramiento de la comunidad; así mismo comunicarle los avances y progr</w:t>
      </w:r>
      <w:r>
        <w:t>esos de cada una de las comisiones;</w:t>
      </w:r>
      <w:r>
        <w:rPr>
          <w:spacing w:val="-18"/>
        </w:rPr>
        <w:t xml:space="preserve"> </w:t>
      </w:r>
      <w:r>
        <w:t>y</w:t>
      </w:r>
    </w:p>
    <w:p w:rsidR="00493840" w:rsidRDefault="00F5150D">
      <w:pPr>
        <w:pStyle w:val="Prrafodelista"/>
        <w:numPr>
          <w:ilvl w:val="0"/>
          <w:numId w:val="5"/>
        </w:numPr>
        <w:tabs>
          <w:tab w:val="left" w:pos="1030"/>
        </w:tabs>
        <w:spacing w:line="259" w:lineRule="auto"/>
        <w:ind w:right="122" w:hanging="720"/>
        <w:jc w:val="both"/>
        <w:rPr>
          <w:sz w:val="24"/>
        </w:rPr>
      </w:pPr>
      <w:r>
        <w:rPr>
          <w:sz w:val="24"/>
        </w:rPr>
        <w:t>Las demás que expresamente le encomiende la persona que se desempeñe como presidente del</w:t>
      </w:r>
      <w:r>
        <w:rPr>
          <w:spacing w:val="-7"/>
          <w:sz w:val="24"/>
        </w:rPr>
        <w:t xml:space="preserve"> </w:t>
      </w:r>
      <w:r>
        <w:rPr>
          <w:sz w:val="24"/>
        </w:rPr>
        <w:t>Comité.</w:t>
      </w:r>
    </w:p>
    <w:p w:rsidR="00493840" w:rsidRDefault="00493840">
      <w:pPr>
        <w:pStyle w:val="Textoindependiente"/>
        <w:spacing w:before="9"/>
        <w:ind w:left="0"/>
        <w:jc w:val="left"/>
        <w:rPr>
          <w:sz w:val="23"/>
        </w:rPr>
      </w:pPr>
    </w:p>
    <w:p w:rsidR="00493840" w:rsidRDefault="00F5150D">
      <w:pPr>
        <w:pStyle w:val="Textoindependiente"/>
        <w:ind w:left="322" w:right="120"/>
      </w:pPr>
      <w:r>
        <w:rPr>
          <w:b/>
        </w:rPr>
        <w:t xml:space="preserve">Artículo 22. </w:t>
      </w:r>
      <w:r>
        <w:t>Las personas que integran los Comités de Acción Ciudadana podrán ser removidas de sus cargos, por las sigui</w:t>
      </w:r>
      <w:r>
        <w:t>entes causas:</w:t>
      </w:r>
    </w:p>
    <w:p w:rsidR="00493840" w:rsidRDefault="00F5150D">
      <w:pPr>
        <w:pStyle w:val="Prrafodelista"/>
        <w:numPr>
          <w:ilvl w:val="0"/>
          <w:numId w:val="4"/>
        </w:numPr>
        <w:tabs>
          <w:tab w:val="left" w:pos="1029"/>
          <w:tab w:val="left" w:pos="1030"/>
        </w:tabs>
        <w:spacing w:before="1" w:line="261" w:lineRule="auto"/>
        <w:ind w:right="127" w:hanging="495"/>
        <w:jc w:val="left"/>
        <w:rPr>
          <w:sz w:val="24"/>
        </w:rPr>
      </w:pPr>
      <w:r>
        <w:rPr>
          <w:sz w:val="24"/>
        </w:rPr>
        <w:t>El abandono de sus funciones por más de treinta días y el no cumplir con sus obligaciones sin causa</w:t>
      </w:r>
      <w:r>
        <w:rPr>
          <w:spacing w:val="-11"/>
          <w:sz w:val="24"/>
        </w:rPr>
        <w:t xml:space="preserve"> </w:t>
      </w:r>
      <w:r>
        <w:rPr>
          <w:sz w:val="24"/>
        </w:rPr>
        <w:t>justificada;</w:t>
      </w:r>
    </w:p>
    <w:p w:rsidR="00493840" w:rsidRDefault="00F5150D">
      <w:pPr>
        <w:pStyle w:val="Prrafodelista"/>
        <w:numPr>
          <w:ilvl w:val="0"/>
          <w:numId w:val="4"/>
        </w:numPr>
        <w:tabs>
          <w:tab w:val="left" w:pos="1030"/>
        </w:tabs>
        <w:spacing w:line="259" w:lineRule="auto"/>
        <w:ind w:right="122" w:hanging="560"/>
        <w:jc w:val="both"/>
        <w:rPr>
          <w:sz w:val="24"/>
        </w:rPr>
      </w:pPr>
      <w:r>
        <w:rPr>
          <w:sz w:val="24"/>
        </w:rPr>
        <w:t>Emprender la ejecución obras o actividades para la comunidad no autorizadas por la Asamblea</w:t>
      </w:r>
      <w:r>
        <w:rPr>
          <w:spacing w:val="-11"/>
          <w:sz w:val="24"/>
        </w:rPr>
        <w:t xml:space="preserve"> </w:t>
      </w:r>
      <w:r>
        <w:rPr>
          <w:sz w:val="24"/>
        </w:rPr>
        <w:t>General;</w:t>
      </w:r>
    </w:p>
    <w:p w:rsidR="00493840" w:rsidRDefault="00F5150D">
      <w:pPr>
        <w:pStyle w:val="Prrafodelista"/>
        <w:numPr>
          <w:ilvl w:val="0"/>
          <w:numId w:val="4"/>
        </w:numPr>
        <w:tabs>
          <w:tab w:val="left" w:pos="1030"/>
        </w:tabs>
        <w:spacing w:before="3" w:line="259" w:lineRule="auto"/>
        <w:ind w:right="117" w:hanging="627"/>
        <w:jc w:val="both"/>
        <w:rPr>
          <w:sz w:val="24"/>
        </w:rPr>
      </w:pPr>
      <w:r>
        <w:rPr>
          <w:sz w:val="24"/>
        </w:rPr>
        <w:t>Otorgar sin la autorización de la Asamblea General, carta de anuencias para el funcionamiento de expendios, bares, cantinas, marisquerías y otros giros similares cuando se afecte la salud, moral, tranquilidad y orden público de la comunidad;</w:t>
      </w:r>
    </w:p>
    <w:p w:rsidR="00493840" w:rsidRDefault="00F5150D">
      <w:pPr>
        <w:pStyle w:val="Prrafodelista"/>
        <w:numPr>
          <w:ilvl w:val="0"/>
          <w:numId w:val="4"/>
        </w:numPr>
        <w:tabs>
          <w:tab w:val="left" w:pos="1030"/>
        </w:tabs>
        <w:spacing w:line="259" w:lineRule="auto"/>
        <w:ind w:right="117" w:hanging="653"/>
        <w:jc w:val="both"/>
        <w:rPr>
          <w:sz w:val="24"/>
        </w:rPr>
      </w:pPr>
      <w:r>
        <w:rPr>
          <w:sz w:val="24"/>
        </w:rPr>
        <w:t>El cambio de d</w:t>
      </w:r>
      <w:r>
        <w:rPr>
          <w:sz w:val="24"/>
        </w:rPr>
        <w:t>omicilio fuera de la demarcación territorial del Comité respectivo;</w:t>
      </w:r>
    </w:p>
    <w:p w:rsidR="00493840" w:rsidRDefault="00F5150D">
      <w:pPr>
        <w:pStyle w:val="Prrafodelista"/>
        <w:numPr>
          <w:ilvl w:val="0"/>
          <w:numId w:val="4"/>
        </w:numPr>
        <w:tabs>
          <w:tab w:val="left" w:pos="1030"/>
        </w:tabs>
        <w:spacing w:line="259" w:lineRule="auto"/>
        <w:ind w:right="122" w:hanging="586"/>
        <w:jc w:val="both"/>
        <w:rPr>
          <w:sz w:val="24"/>
        </w:rPr>
      </w:pPr>
      <w:r>
        <w:rPr>
          <w:sz w:val="24"/>
        </w:rPr>
        <w:t>La división o conflicto grave entre sus integrantes que impidan el normal desenvolvimiento de sus</w:t>
      </w:r>
      <w:r>
        <w:rPr>
          <w:spacing w:val="-9"/>
          <w:sz w:val="24"/>
        </w:rPr>
        <w:t xml:space="preserve"> </w:t>
      </w:r>
      <w:r>
        <w:rPr>
          <w:sz w:val="24"/>
        </w:rPr>
        <w:t>actividades;</w:t>
      </w:r>
    </w:p>
    <w:p w:rsidR="00493840" w:rsidRDefault="00F5150D">
      <w:pPr>
        <w:pStyle w:val="Prrafodelista"/>
        <w:numPr>
          <w:ilvl w:val="0"/>
          <w:numId w:val="4"/>
        </w:numPr>
        <w:tabs>
          <w:tab w:val="left" w:pos="1030"/>
        </w:tabs>
        <w:spacing w:before="2" w:line="259" w:lineRule="auto"/>
        <w:ind w:right="119" w:hanging="653"/>
        <w:jc w:val="both"/>
        <w:rPr>
          <w:sz w:val="24"/>
        </w:rPr>
      </w:pPr>
      <w:r>
        <w:rPr>
          <w:sz w:val="24"/>
        </w:rPr>
        <w:t>La realización de actos que atenten contra los principios básicos de la solid</w:t>
      </w:r>
      <w:r>
        <w:rPr>
          <w:sz w:val="24"/>
        </w:rPr>
        <w:t>aridad y participación ciudadana, del orden jurídico municipal, estatal o federal;</w:t>
      </w:r>
    </w:p>
    <w:p w:rsidR="00493840" w:rsidRDefault="00F5150D">
      <w:pPr>
        <w:pStyle w:val="Prrafodelista"/>
        <w:numPr>
          <w:ilvl w:val="0"/>
          <w:numId w:val="4"/>
        </w:numPr>
        <w:tabs>
          <w:tab w:val="left" w:pos="1030"/>
        </w:tabs>
        <w:spacing w:line="259" w:lineRule="auto"/>
        <w:ind w:right="123" w:hanging="720"/>
        <w:jc w:val="both"/>
        <w:rPr>
          <w:sz w:val="24"/>
        </w:rPr>
      </w:pPr>
      <w:r>
        <w:rPr>
          <w:sz w:val="24"/>
        </w:rPr>
        <w:t>Por irregularidades en el manejo de los recursos, previo dictamen u opinión técnica de las unidades administrativas competentes del Ayuntamiento;</w:t>
      </w:r>
      <w:r>
        <w:rPr>
          <w:spacing w:val="-23"/>
          <w:sz w:val="24"/>
        </w:rPr>
        <w:t xml:space="preserve"> </w:t>
      </w:r>
      <w:r>
        <w:rPr>
          <w:sz w:val="24"/>
        </w:rPr>
        <w:t>y</w:t>
      </w:r>
    </w:p>
    <w:p w:rsidR="00493840" w:rsidRDefault="00F5150D">
      <w:pPr>
        <w:pStyle w:val="Prrafodelista"/>
        <w:numPr>
          <w:ilvl w:val="0"/>
          <w:numId w:val="4"/>
        </w:numPr>
        <w:tabs>
          <w:tab w:val="left" w:pos="1029"/>
          <w:tab w:val="left" w:pos="1030"/>
        </w:tabs>
        <w:spacing w:line="259" w:lineRule="auto"/>
        <w:ind w:right="116" w:hanging="788"/>
        <w:jc w:val="left"/>
        <w:rPr>
          <w:sz w:val="24"/>
        </w:rPr>
      </w:pPr>
      <w:r>
        <w:rPr>
          <w:sz w:val="24"/>
        </w:rPr>
        <w:t>Por la omisión de la redición de cuentas a la Asamblea General y al Departamento de Comités de Acción</w:t>
      </w:r>
      <w:r>
        <w:rPr>
          <w:spacing w:val="-13"/>
          <w:sz w:val="24"/>
        </w:rPr>
        <w:t xml:space="preserve"> </w:t>
      </w:r>
      <w:r>
        <w:rPr>
          <w:sz w:val="24"/>
        </w:rPr>
        <w:t>Ciudadana.</w:t>
      </w:r>
    </w:p>
    <w:p w:rsidR="00493840" w:rsidRDefault="00493840">
      <w:pPr>
        <w:pStyle w:val="Textoindependiente"/>
        <w:spacing w:before="9"/>
        <w:ind w:left="0"/>
        <w:jc w:val="left"/>
        <w:rPr>
          <w:sz w:val="23"/>
        </w:rPr>
      </w:pPr>
    </w:p>
    <w:p w:rsidR="00493840" w:rsidRDefault="00F5150D">
      <w:pPr>
        <w:pStyle w:val="Textoindependiente"/>
        <w:ind w:left="322" w:right="120"/>
      </w:pPr>
      <w:r>
        <w:rPr>
          <w:b/>
        </w:rPr>
        <w:t xml:space="preserve">Artículo 23. </w:t>
      </w:r>
      <w:r>
        <w:t>La solicitud de remoción de los integrantes de los Comités, podrán formularla los mismos miembros del Comité o un número equivale</w:t>
      </w:r>
      <w:r>
        <w:t>nte al veinticinco por ciento del total del padrón de los vecinos de los barrios, colonias, fraccionamientos, comunidades rurales y centros urbanos de población del Municipio ante la persona titular de la Presidencia Municipal por conducto del Departamento</w:t>
      </w:r>
      <w:r>
        <w:t xml:space="preserve"> de Comités Acción Ciudadana, quien solicitará al Ayuntamiento que a través de una comisión especial nombrada por el H. Cabildo, se realicen las investigaciones conducentes.</w:t>
      </w:r>
    </w:p>
    <w:p w:rsidR="00493840" w:rsidRDefault="00493840">
      <w:pPr>
        <w:pStyle w:val="Textoindependiente"/>
        <w:spacing w:before="11"/>
        <w:ind w:left="0"/>
        <w:jc w:val="left"/>
        <w:rPr>
          <w:sz w:val="23"/>
        </w:rPr>
      </w:pPr>
    </w:p>
    <w:p w:rsidR="00493840" w:rsidRDefault="00F5150D">
      <w:pPr>
        <w:pStyle w:val="Textoindependiente"/>
        <w:ind w:left="322" w:right="115"/>
      </w:pPr>
      <w:r>
        <w:t xml:space="preserve">Concluidas las investigaciones, se convocará a Asamblea General donde se darán a </w:t>
      </w:r>
      <w:r>
        <w:t>conocer los resultados, mismos que se turnarán a la autoridad municipal correspondiente para que determine la procedencia de dicha remoción y en su caso se finquen las responsabilidades correspondientes según proceda.</w:t>
      </w:r>
    </w:p>
    <w:p w:rsidR="00493840" w:rsidRDefault="00493840">
      <w:pPr>
        <w:sectPr w:rsidR="00493840">
          <w:pgSz w:w="12240" w:h="15840"/>
          <w:pgMar w:top="1960" w:right="1300" w:bottom="1240" w:left="1380" w:header="190" w:footer="1056" w:gutter="0"/>
          <w:cols w:space="720"/>
        </w:sectPr>
      </w:pPr>
    </w:p>
    <w:p w:rsidR="00493840" w:rsidRDefault="00F5150D">
      <w:pPr>
        <w:pStyle w:val="Ttulo1"/>
        <w:spacing w:before="18"/>
        <w:ind w:right="1848"/>
      </w:pPr>
      <w:r>
        <w:lastRenderedPageBreak/>
        <w:t>Capítulo VIII</w:t>
      </w:r>
    </w:p>
    <w:p w:rsidR="00493840" w:rsidRDefault="00F5150D">
      <w:pPr>
        <w:ind w:left="3005" w:right="2803"/>
        <w:jc w:val="center"/>
        <w:rPr>
          <w:b/>
          <w:sz w:val="24"/>
        </w:rPr>
      </w:pPr>
      <w:r>
        <w:rPr>
          <w:b/>
          <w:sz w:val="24"/>
        </w:rPr>
        <w:t>De la Elec</w:t>
      </w:r>
      <w:r>
        <w:rPr>
          <w:b/>
          <w:sz w:val="24"/>
        </w:rPr>
        <w:t>ción de los Integrantes del Comité de Acción Ciudadana</w:t>
      </w:r>
    </w:p>
    <w:p w:rsidR="00493840" w:rsidRDefault="00493840">
      <w:pPr>
        <w:pStyle w:val="Textoindependiente"/>
        <w:ind w:left="0"/>
        <w:jc w:val="left"/>
        <w:rPr>
          <w:b/>
        </w:rPr>
      </w:pPr>
    </w:p>
    <w:p w:rsidR="00493840" w:rsidRDefault="00F5150D">
      <w:pPr>
        <w:pStyle w:val="Textoindependiente"/>
        <w:ind w:left="322" w:right="112"/>
      </w:pPr>
      <w:r>
        <w:rPr>
          <w:b/>
        </w:rPr>
        <w:t xml:space="preserve">Artículo 24. </w:t>
      </w:r>
      <w:r>
        <w:t>Se considera Comité al grupo de colonos electos democráticamente por los vecinos de los barrios, colonias, fraccionamientos, comunidades rurales y centros urbanos de población del Municip</w:t>
      </w:r>
      <w:r>
        <w:t>io que tiene como finalidad impulsar la participación ciudadana para contribuir con lo establecido en los planes, programas y proyectos municipales, quienes ejercerán el cargo por un periodo de tres años.</w:t>
      </w:r>
    </w:p>
    <w:p w:rsidR="00493840" w:rsidRDefault="00493840">
      <w:pPr>
        <w:pStyle w:val="Textoindependiente"/>
        <w:spacing w:before="11"/>
        <w:ind w:left="0"/>
        <w:jc w:val="left"/>
        <w:rPr>
          <w:sz w:val="23"/>
        </w:rPr>
      </w:pPr>
    </w:p>
    <w:p w:rsidR="00493840" w:rsidRDefault="00F5150D">
      <w:pPr>
        <w:pStyle w:val="Textoindependiente"/>
        <w:ind w:left="322" w:right="117"/>
      </w:pPr>
      <w:r>
        <w:rPr>
          <w:b/>
        </w:rPr>
        <w:t xml:space="preserve">Artículo 25. </w:t>
      </w:r>
      <w:r>
        <w:t>El Comité de cada barrio, colonia, fr</w:t>
      </w:r>
      <w:r>
        <w:t xml:space="preserve">accionamiento, comunidad rural y centro urbano de población del Municipio se nombrará entre los mismos vecinos, respetando en su caso los usos y costumbres de las etnias para elegir a sus representantes ciudadanos, haciendo uso del voto secreto, directo y </w:t>
      </w:r>
      <w:r>
        <w:t>universal.</w:t>
      </w:r>
    </w:p>
    <w:p w:rsidR="00493840" w:rsidRDefault="00493840">
      <w:pPr>
        <w:pStyle w:val="Textoindependiente"/>
        <w:spacing w:before="11"/>
        <w:ind w:left="0"/>
        <w:jc w:val="left"/>
        <w:rPr>
          <w:sz w:val="23"/>
        </w:rPr>
      </w:pPr>
    </w:p>
    <w:p w:rsidR="00493840" w:rsidRDefault="00F5150D">
      <w:pPr>
        <w:pStyle w:val="Textoindependiente"/>
        <w:ind w:left="322" w:right="116"/>
      </w:pPr>
      <w:r>
        <w:rPr>
          <w:b/>
        </w:rPr>
        <w:t xml:space="preserve">Artículo 26. </w:t>
      </w:r>
      <w:r>
        <w:t xml:space="preserve">La persona titular de la Presidencia Municipal por conducto de la Secretaría del Ayuntamiento convocará a los habitantes de los barrios, colonias, fraccionamientos, comunidades rurales y centros urbanos de población del Municipio, </w:t>
      </w:r>
      <w:r>
        <w:t>a fin de que elijan a su Comité de Acción Ciudadana mediante un proceso de  elección de manera libre y democrática, a través de la expedición y publicación de la convocatoria de forma simultánea, la cual contendrá las bases para la</w:t>
      </w:r>
      <w:r>
        <w:rPr>
          <w:spacing w:val="-33"/>
        </w:rPr>
        <w:t xml:space="preserve"> </w:t>
      </w:r>
      <w:r>
        <w:t>elección.</w:t>
      </w:r>
    </w:p>
    <w:p w:rsidR="00493840" w:rsidRDefault="00493840">
      <w:pPr>
        <w:pStyle w:val="Textoindependiente"/>
        <w:spacing w:before="11"/>
        <w:ind w:left="0"/>
        <w:jc w:val="left"/>
        <w:rPr>
          <w:sz w:val="23"/>
        </w:rPr>
      </w:pPr>
    </w:p>
    <w:p w:rsidR="00493840" w:rsidRDefault="00F5150D">
      <w:pPr>
        <w:pStyle w:val="Textoindependiente"/>
        <w:ind w:left="322" w:right="113"/>
      </w:pPr>
      <w:r>
        <w:rPr>
          <w:b/>
        </w:rPr>
        <w:t xml:space="preserve">Artículo 27. </w:t>
      </w:r>
      <w:r>
        <w:t>La convocatoria deberá ser publicada en los lugares de mayor concurrencia de cada colonia o comunidad con no menos de quince días de anticipación, dentro de los primeros noventa días de cada ejercicio constitucional del Ayuntamiento.</w:t>
      </w:r>
    </w:p>
    <w:p w:rsidR="00493840" w:rsidRDefault="00493840">
      <w:pPr>
        <w:pStyle w:val="Textoindependiente"/>
        <w:spacing w:before="11"/>
        <w:ind w:left="0"/>
        <w:jc w:val="left"/>
        <w:rPr>
          <w:sz w:val="23"/>
        </w:rPr>
      </w:pPr>
    </w:p>
    <w:p w:rsidR="00493840" w:rsidRDefault="00F5150D">
      <w:pPr>
        <w:pStyle w:val="Textoindependiente"/>
        <w:ind w:left="322" w:right="113"/>
      </w:pPr>
      <w:r>
        <w:rPr>
          <w:b/>
        </w:rPr>
        <w:t xml:space="preserve">Artículo 28. </w:t>
      </w:r>
      <w:r>
        <w:t>La Secre</w:t>
      </w:r>
      <w:r>
        <w:t>taría del Ayuntamiento en coordinación con el Departamento  de Comités de Acción Ciudadana, será la responsable de la organización del proceso de elección de los</w:t>
      </w:r>
      <w:r>
        <w:rPr>
          <w:spacing w:val="-8"/>
        </w:rPr>
        <w:t xml:space="preserve"> </w:t>
      </w:r>
      <w:r>
        <w:t>Comités.</w:t>
      </w:r>
    </w:p>
    <w:p w:rsidR="00493840" w:rsidRDefault="00493840">
      <w:pPr>
        <w:pStyle w:val="Textoindependiente"/>
        <w:spacing w:before="11"/>
        <w:ind w:left="0"/>
        <w:jc w:val="left"/>
        <w:rPr>
          <w:sz w:val="23"/>
        </w:rPr>
      </w:pPr>
    </w:p>
    <w:p w:rsidR="00493840" w:rsidRDefault="00F5150D">
      <w:pPr>
        <w:pStyle w:val="Textoindependiente"/>
        <w:ind w:left="322" w:right="116"/>
      </w:pPr>
      <w:r>
        <w:rPr>
          <w:b/>
        </w:rPr>
        <w:t xml:space="preserve">Artículo 29. </w:t>
      </w:r>
      <w:r>
        <w:t>El órgano responsable de la validez del proceso de elección de los Comi</w:t>
      </w:r>
      <w:r>
        <w:t>tés de Acción Ciudadana estará conformado por las personas titulares de la Presidencia Municipal, de la Secretaría del Ayuntamiento y del Departamento de Comités de Acción Ciudadana, así como la comisión especial que se nombre en el H. Cabildo. Dicho órgan</w:t>
      </w:r>
      <w:r>
        <w:t>o se encargará de resolver las controversias que se presenten durante el proceso de elección.</w:t>
      </w:r>
    </w:p>
    <w:p w:rsidR="00493840" w:rsidRDefault="00493840">
      <w:pPr>
        <w:pStyle w:val="Textoindependiente"/>
        <w:spacing w:before="11"/>
        <w:ind w:left="0"/>
        <w:jc w:val="left"/>
        <w:rPr>
          <w:sz w:val="23"/>
        </w:rPr>
      </w:pPr>
    </w:p>
    <w:p w:rsidR="00493840" w:rsidRDefault="00F5150D">
      <w:pPr>
        <w:pStyle w:val="Textoindependiente"/>
        <w:ind w:left="322" w:right="122"/>
      </w:pPr>
      <w:r>
        <w:rPr>
          <w:b/>
        </w:rPr>
        <w:t xml:space="preserve">Artículo 30. </w:t>
      </w:r>
      <w:r>
        <w:t>La convocatoria para la elección de los Comités contendrá al menos lo siguientes datos:</w:t>
      </w:r>
    </w:p>
    <w:p w:rsidR="00493840" w:rsidRDefault="00F5150D">
      <w:pPr>
        <w:pStyle w:val="Prrafodelista"/>
        <w:numPr>
          <w:ilvl w:val="0"/>
          <w:numId w:val="3"/>
        </w:numPr>
        <w:tabs>
          <w:tab w:val="left" w:pos="1029"/>
          <w:tab w:val="left" w:pos="1030"/>
        </w:tabs>
        <w:spacing w:before="2"/>
        <w:ind w:hanging="495"/>
        <w:jc w:val="left"/>
        <w:rPr>
          <w:sz w:val="24"/>
        </w:rPr>
      </w:pPr>
      <w:r>
        <w:rPr>
          <w:sz w:val="24"/>
        </w:rPr>
        <w:t>Lugar, fecha, horario de apertura y cierre de registro de</w:t>
      </w:r>
      <w:r>
        <w:rPr>
          <w:spacing w:val="-26"/>
          <w:sz w:val="24"/>
        </w:rPr>
        <w:t xml:space="preserve"> </w:t>
      </w:r>
      <w:r>
        <w:rPr>
          <w:sz w:val="24"/>
        </w:rPr>
        <w:t>pl</w:t>
      </w:r>
      <w:r>
        <w:rPr>
          <w:sz w:val="24"/>
        </w:rPr>
        <w:t>anillas;</w:t>
      </w:r>
    </w:p>
    <w:p w:rsidR="00493840" w:rsidRDefault="00F5150D">
      <w:pPr>
        <w:pStyle w:val="Prrafodelista"/>
        <w:numPr>
          <w:ilvl w:val="0"/>
          <w:numId w:val="3"/>
        </w:numPr>
        <w:tabs>
          <w:tab w:val="left" w:pos="1030"/>
        </w:tabs>
        <w:spacing w:before="21" w:line="259" w:lineRule="auto"/>
        <w:ind w:right="115" w:hanging="560"/>
        <w:jc w:val="both"/>
        <w:rPr>
          <w:sz w:val="24"/>
        </w:rPr>
      </w:pPr>
      <w:r>
        <w:rPr>
          <w:sz w:val="24"/>
        </w:rPr>
        <w:t>Las panillas concursantes deberán estar integradas por candidatos propietarios y sus respectivos suplentes, en donde se aplicará el principio de igualdad y equidad de</w:t>
      </w:r>
      <w:r>
        <w:rPr>
          <w:spacing w:val="-11"/>
          <w:sz w:val="24"/>
        </w:rPr>
        <w:t xml:space="preserve"> </w:t>
      </w:r>
      <w:r>
        <w:rPr>
          <w:sz w:val="24"/>
        </w:rPr>
        <w:t>género;</w:t>
      </w:r>
    </w:p>
    <w:p w:rsidR="00493840" w:rsidRDefault="00493840">
      <w:pPr>
        <w:spacing w:line="259" w:lineRule="auto"/>
        <w:jc w:val="both"/>
        <w:rPr>
          <w:sz w:val="24"/>
        </w:rPr>
        <w:sectPr w:rsidR="00493840">
          <w:pgSz w:w="12240" w:h="15840"/>
          <w:pgMar w:top="1960" w:right="1300" w:bottom="1240" w:left="1380" w:header="190" w:footer="1056" w:gutter="0"/>
          <w:cols w:space="720"/>
        </w:sectPr>
      </w:pPr>
    </w:p>
    <w:p w:rsidR="00493840" w:rsidRDefault="00F5150D">
      <w:pPr>
        <w:pStyle w:val="Prrafodelista"/>
        <w:numPr>
          <w:ilvl w:val="0"/>
          <w:numId w:val="3"/>
        </w:numPr>
        <w:tabs>
          <w:tab w:val="left" w:pos="1030"/>
        </w:tabs>
        <w:spacing w:before="20"/>
        <w:ind w:left="1030" w:hanging="615"/>
        <w:jc w:val="both"/>
        <w:rPr>
          <w:sz w:val="24"/>
        </w:rPr>
      </w:pPr>
      <w:r>
        <w:rPr>
          <w:sz w:val="24"/>
        </w:rPr>
        <w:lastRenderedPageBreak/>
        <w:t>Hacer mención del número o color de la planilla que las di</w:t>
      </w:r>
      <w:r>
        <w:rPr>
          <w:sz w:val="24"/>
        </w:rPr>
        <w:t>stinga de las</w:t>
      </w:r>
      <w:r>
        <w:rPr>
          <w:spacing w:val="-24"/>
          <w:sz w:val="24"/>
        </w:rPr>
        <w:t xml:space="preserve"> </w:t>
      </w:r>
      <w:r>
        <w:rPr>
          <w:sz w:val="24"/>
        </w:rPr>
        <w:t>demás;</w:t>
      </w:r>
    </w:p>
    <w:p w:rsidR="00493840" w:rsidRDefault="00F5150D">
      <w:pPr>
        <w:pStyle w:val="Prrafodelista"/>
        <w:numPr>
          <w:ilvl w:val="0"/>
          <w:numId w:val="3"/>
        </w:numPr>
        <w:tabs>
          <w:tab w:val="left" w:pos="1030"/>
        </w:tabs>
        <w:spacing w:before="21" w:line="259" w:lineRule="auto"/>
        <w:ind w:right="118" w:hanging="653"/>
        <w:jc w:val="both"/>
        <w:rPr>
          <w:sz w:val="24"/>
        </w:rPr>
      </w:pPr>
      <w:r>
        <w:rPr>
          <w:sz w:val="24"/>
        </w:rPr>
        <w:t>La fecha y el horario en el que procederán a votar, así como el lugar en donde se instalarán las mesas receptoras de</w:t>
      </w:r>
      <w:r>
        <w:rPr>
          <w:spacing w:val="-15"/>
          <w:sz w:val="24"/>
        </w:rPr>
        <w:t xml:space="preserve"> </w:t>
      </w:r>
      <w:r>
        <w:rPr>
          <w:sz w:val="24"/>
        </w:rPr>
        <w:t>votaciones;</w:t>
      </w:r>
    </w:p>
    <w:p w:rsidR="00493840" w:rsidRDefault="00F5150D">
      <w:pPr>
        <w:pStyle w:val="Prrafodelista"/>
        <w:numPr>
          <w:ilvl w:val="0"/>
          <w:numId w:val="3"/>
        </w:numPr>
        <w:tabs>
          <w:tab w:val="left" w:pos="1030"/>
        </w:tabs>
        <w:spacing w:line="259" w:lineRule="auto"/>
        <w:ind w:right="120" w:hanging="586"/>
        <w:jc w:val="both"/>
        <w:rPr>
          <w:sz w:val="24"/>
        </w:rPr>
      </w:pPr>
      <w:r>
        <w:rPr>
          <w:sz w:val="24"/>
        </w:rPr>
        <w:t>La fecha en que el Ayuntamiento por conducto del Departamento de Comités de Acción Ciudadana dará a conocer a los ciudadanos los resultados  en donde se determine cuáles son las planillas que fueron electas por un periodo de tres</w:t>
      </w:r>
      <w:r>
        <w:rPr>
          <w:spacing w:val="-5"/>
          <w:sz w:val="24"/>
        </w:rPr>
        <w:t xml:space="preserve"> </w:t>
      </w:r>
      <w:r>
        <w:rPr>
          <w:sz w:val="24"/>
        </w:rPr>
        <w:t>años;</w:t>
      </w:r>
    </w:p>
    <w:p w:rsidR="00493840" w:rsidRDefault="00F5150D">
      <w:pPr>
        <w:pStyle w:val="Prrafodelista"/>
        <w:numPr>
          <w:ilvl w:val="0"/>
          <w:numId w:val="3"/>
        </w:numPr>
        <w:tabs>
          <w:tab w:val="left" w:pos="1030"/>
        </w:tabs>
        <w:spacing w:line="259" w:lineRule="auto"/>
        <w:ind w:right="122" w:hanging="653"/>
        <w:jc w:val="both"/>
        <w:rPr>
          <w:sz w:val="24"/>
        </w:rPr>
      </w:pPr>
      <w:r>
        <w:rPr>
          <w:sz w:val="24"/>
        </w:rPr>
        <w:t>Los requisitos que d</w:t>
      </w:r>
      <w:r>
        <w:rPr>
          <w:sz w:val="24"/>
        </w:rPr>
        <w:t>eberán cubrir los aspirantes por planilla registrada a contender para formar parte del Comité;</w:t>
      </w:r>
      <w:r>
        <w:rPr>
          <w:spacing w:val="-16"/>
          <w:sz w:val="24"/>
        </w:rPr>
        <w:t xml:space="preserve"> </w:t>
      </w:r>
      <w:r>
        <w:rPr>
          <w:sz w:val="24"/>
        </w:rPr>
        <w:t>y</w:t>
      </w:r>
    </w:p>
    <w:p w:rsidR="00493840" w:rsidRDefault="00F5150D">
      <w:pPr>
        <w:pStyle w:val="Prrafodelista"/>
        <w:numPr>
          <w:ilvl w:val="0"/>
          <w:numId w:val="3"/>
        </w:numPr>
        <w:tabs>
          <w:tab w:val="left" w:pos="1029"/>
          <w:tab w:val="left" w:pos="1030"/>
        </w:tabs>
        <w:spacing w:line="259" w:lineRule="auto"/>
        <w:ind w:right="113" w:hanging="720"/>
        <w:jc w:val="left"/>
        <w:rPr>
          <w:sz w:val="24"/>
        </w:rPr>
      </w:pPr>
      <w:r>
        <w:rPr>
          <w:sz w:val="24"/>
        </w:rPr>
        <w:t>Lo demás que crea conveniente la persona titular del Presidente Municipal o el Ayuntamiento.</w:t>
      </w:r>
    </w:p>
    <w:p w:rsidR="00493840" w:rsidRDefault="00493840">
      <w:pPr>
        <w:pStyle w:val="Textoindependiente"/>
        <w:spacing w:before="7"/>
        <w:ind w:left="0"/>
        <w:jc w:val="left"/>
        <w:rPr>
          <w:sz w:val="25"/>
        </w:rPr>
      </w:pPr>
    </w:p>
    <w:p w:rsidR="00493840" w:rsidRDefault="00F5150D">
      <w:pPr>
        <w:pStyle w:val="Textoindependiente"/>
        <w:ind w:left="322" w:right="114"/>
      </w:pPr>
      <w:r>
        <w:rPr>
          <w:b/>
        </w:rPr>
        <w:t xml:space="preserve">Artículo 31. </w:t>
      </w:r>
      <w:r>
        <w:t>El día de las elecciones, bajo la coordinación del D</w:t>
      </w:r>
      <w:r>
        <w:t>epartamento de Comités de Acción Ciudadana, se instalará una mesa receptora de votos, misma que será integrada por un presidente en representación del Ayuntamiento, y el número de escrutadores que se requieran de acuerdo con el número de planillas registra</w:t>
      </w:r>
      <w:r>
        <w:t>das.</w:t>
      </w:r>
    </w:p>
    <w:p w:rsidR="00493840" w:rsidRDefault="00493840">
      <w:pPr>
        <w:pStyle w:val="Textoindependiente"/>
        <w:spacing w:before="9"/>
        <w:ind w:left="0"/>
        <w:jc w:val="left"/>
        <w:rPr>
          <w:sz w:val="20"/>
        </w:rPr>
      </w:pPr>
    </w:p>
    <w:p w:rsidR="00493840" w:rsidRDefault="00F5150D">
      <w:pPr>
        <w:pStyle w:val="Textoindependiente"/>
        <w:ind w:left="322" w:right="112"/>
      </w:pPr>
      <w:r>
        <w:t>Instalada la mesa receptora, se procederá a recibir la votación, aplicando en lo conducente las formas y procedimientos establecidos por la Ley Electoral de Nayarit hasta la publicación de los resultados.</w:t>
      </w:r>
    </w:p>
    <w:p w:rsidR="00493840" w:rsidRDefault="00493840">
      <w:pPr>
        <w:pStyle w:val="Textoindependiente"/>
        <w:spacing w:before="9"/>
        <w:ind w:left="0"/>
        <w:jc w:val="left"/>
        <w:rPr>
          <w:sz w:val="20"/>
        </w:rPr>
      </w:pPr>
    </w:p>
    <w:p w:rsidR="00493840" w:rsidRDefault="00F5150D">
      <w:pPr>
        <w:pStyle w:val="Textoindependiente"/>
        <w:ind w:left="322" w:right="118"/>
      </w:pPr>
      <w:r>
        <w:rPr>
          <w:b/>
        </w:rPr>
        <w:t xml:space="preserve">Artículo 32. </w:t>
      </w:r>
      <w:r>
        <w:t xml:space="preserve">En contra de los resultados de </w:t>
      </w:r>
      <w:r>
        <w:t>la elección procederá el recurso de Inconformidad que deberá interponerse en un término improrrogable de cinco días contados a partir del día siguiente de la publicación de dichos resultados, que deberá ser presentado por escrito, fundado y motivado debida</w:t>
      </w:r>
      <w:r>
        <w:t>mente ante la Secretaria del Ayuntamiento por el o los interesados.</w:t>
      </w:r>
    </w:p>
    <w:p w:rsidR="00493840" w:rsidRDefault="00493840">
      <w:pPr>
        <w:pStyle w:val="Textoindependiente"/>
        <w:spacing w:before="9"/>
        <w:ind w:left="0"/>
        <w:jc w:val="left"/>
        <w:rPr>
          <w:sz w:val="20"/>
        </w:rPr>
      </w:pPr>
    </w:p>
    <w:p w:rsidR="00493840" w:rsidRDefault="00F5150D">
      <w:pPr>
        <w:pStyle w:val="Textoindependiente"/>
        <w:ind w:left="322" w:right="120"/>
      </w:pPr>
      <w:r>
        <w:rPr>
          <w:b/>
        </w:rPr>
        <w:t xml:space="preserve">Artículo 33. </w:t>
      </w:r>
      <w:r>
        <w:t>Conocerán del recurso de Inconformidad las personas que integran el órgano responsable de la validez del proceso de elección, mismo que deberá emitir resolución en un término</w:t>
      </w:r>
      <w:r>
        <w:t xml:space="preserve"> no mayor a quince días a partir del día de la presentación del recurso.</w:t>
      </w:r>
    </w:p>
    <w:p w:rsidR="00493840" w:rsidRDefault="00493840">
      <w:pPr>
        <w:pStyle w:val="Textoindependiente"/>
        <w:spacing w:before="9"/>
        <w:ind w:left="0"/>
        <w:jc w:val="left"/>
        <w:rPr>
          <w:sz w:val="20"/>
        </w:rPr>
      </w:pPr>
    </w:p>
    <w:p w:rsidR="00493840" w:rsidRDefault="00F5150D">
      <w:pPr>
        <w:pStyle w:val="Textoindependiente"/>
        <w:ind w:left="322" w:right="120"/>
      </w:pPr>
      <w:r>
        <w:rPr>
          <w:b/>
        </w:rPr>
        <w:t xml:space="preserve">Artículo 34. </w:t>
      </w:r>
      <w:r>
        <w:t>Realizadas las elecciones y agotado el recurso de Inconformidad en su caso, el Ayuntamiento acordará la fecha de la expedición de los nombramientos de quienes fueron ele</w:t>
      </w:r>
      <w:r>
        <w:t>ctos y las credenciales oficiales, mismas que serán firmadas por las personas titulares de la Presidencia Municipal y de la Secretaría del Ayuntamiento, con lo que acreditarán el cargo y el tiempo para lo que fueron electos.</w:t>
      </w:r>
    </w:p>
    <w:p w:rsidR="00493840" w:rsidRDefault="00493840">
      <w:pPr>
        <w:pStyle w:val="Textoindependiente"/>
        <w:spacing w:before="10"/>
        <w:ind w:left="0"/>
        <w:jc w:val="left"/>
        <w:rPr>
          <w:sz w:val="23"/>
        </w:rPr>
      </w:pPr>
    </w:p>
    <w:p w:rsidR="00493840" w:rsidRDefault="00F5150D">
      <w:pPr>
        <w:pStyle w:val="Textoindependiente"/>
        <w:spacing w:before="1"/>
        <w:ind w:left="322" w:right="120"/>
      </w:pPr>
      <w:r>
        <w:rPr>
          <w:b/>
        </w:rPr>
        <w:t xml:space="preserve">Artículo 35. </w:t>
      </w:r>
      <w:r>
        <w:t>Entraran en funciones al día siguiente de la protesta de ley que les será tomada por la persona titular de la Presidencia Municipal o quien ésta delegue, y se difundirá mediante comunicado en las colonias o comunidades donde se hayan realizado las eleccion</w:t>
      </w:r>
      <w:r>
        <w:t>es.</w:t>
      </w:r>
    </w:p>
    <w:p w:rsidR="00493840" w:rsidRDefault="00493840">
      <w:pPr>
        <w:sectPr w:rsidR="00493840">
          <w:pgSz w:w="12240" w:h="15840"/>
          <w:pgMar w:top="1960" w:right="1300" w:bottom="1240" w:left="1380" w:header="190" w:footer="1056" w:gutter="0"/>
          <w:cols w:space="720"/>
        </w:sectPr>
      </w:pPr>
    </w:p>
    <w:p w:rsidR="00493840" w:rsidRDefault="00F5150D">
      <w:pPr>
        <w:pStyle w:val="Ttulo1"/>
        <w:spacing w:before="18"/>
        <w:ind w:right="1848"/>
      </w:pPr>
      <w:r>
        <w:lastRenderedPageBreak/>
        <w:t>Capítulo VIII</w:t>
      </w:r>
    </w:p>
    <w:p w:rsidR="00493840" w:rsidRDefault="00F5150D">
      <w:pPr>
        <w:ind w:left="2053" w:right="1851"/>
        <w:jc w:val="center"/>
        <w:rPr>
          <w:b/>
          <w:sz w:val="24"/>
        </w:rPr>
      </w:pPr>
      <w:r>
        <w:rPr>
          <w:b/>
          <w:sz w:val="24"/>
        </w:rPr>
        <w:t>De la Asamblea General</w:t>
      </w:r>
    </w:p>
    <w:p w:rsidR="00493840" w:rsidRDefault="00493840">
      <w:pPr>
        <w:pStyle w:val="Textoindependiente"/>
        <w:ind w:left="0"/>
        <w:jc w:val="left"/>
        <w:rPr>
          <w:b/>
        </w:rPr>
      </w:pPr>
    </w:p>
    <w:p w:rsidR="00493840" w:rsidRDefault="00F5150D">
      <w:pPr>
        <w:pStyle w:val="Textoindependiente"/>
        <w:ind w:left="322" w:right="116"/>
      </w:pPr>
      <w:r>
        <w:rPr>
          <w:b/>
        </w:rPr>
        <w:t xml:space="preserve">Artículo 36. </w:t>
      </w:r>
      <w:r>
        <w:t>La Asamblea General es la reunión de las personas que habitan en la comunidad, es el órgano superior de dirección de los Comités y se integra  legalmente con la asistencia de la mitad más</w:t>
      </w:r>
      <w:r>
        <w:t xml:space="preserve"> uno de los habitantes de la colonia o comunidad inscritos en el padrón</w:t>
      </w:r>
      <w:r>
        <w:rPr>
          <w:spacing w:val="-14"/>
        </w:rPr>
        <w:t xml:space="preserve"> </w:t>
      </w:r>
      <w:r>
        <w:t>respectivo.</w:t>
      </w:r>
    </w:p>
    <w:p w:rsidR="00493840" w:rsidRDefault="00F5150D">
      <w:pPr>
        <w:pStyle w:val="Textoindependiente"/>
        <w:ind w:left="322" w:right="119"/>
      </w:pPr>
      <w:r>
        <w:t>No se permitirá, por ningún motivo discriminación alguna sea por credo o religión, ideología partidista, o demás supuestos que surjan, de darse dicha situación será analiza</w:t>
      </w:r>
      <w:r>
        <w:t>da y sancionada por la autoridad municipal.</w:t>
      </w:r>
    </w:p>
    <w:p w:rsidR="00493840" w:rsidRDefault="00493840">
      <w:pPr>
        <w:pStyle w:val="Textoindependiente"/>
        <w:ind w:left="0"/>
        <w:jc w:val="left"/>
      </w:pPr>
    </w:p>
    <w:p w:rsidR="00493840" w:rsidRDefault="00F5150D">
      <w:pPr>
        <w:pStyle w:val="Textoindependiente"/>
        <w:spacing w:before="1"/>
        <w:ind w:left="322" w:right="113"/>
      </w:pPr>
      <w:r>
        <w:rPr>
          <w:b/>
        </w:rPr>
        <w:t xml:space="preserve">Artículo 37. </w:t>
      </w:r>
      <w:r>
        <w:t>La Asamblea se reunirá ordinariamente una vez al mes, y de forma extraordinaria cuantas veces proceda o existan asuntos urgentes que atender o resolver, señalándose en la convocatoria respectiva los</w:t>
      </w:r>
      <w:r>
        <w:t xml:space="preserve"> asuntos a tratar y el lugar y fecha de la reunión. En caso de no reunirse el quórum requerido en la primera convocatoria, se convocará dentro las cuarenta y ocho horas siguientes a una segunda reunión, la cual se celebrará válidamente con el número de col</w:t>
      </w:r>
      <w:r>
        <w:t>onos o vecinos que asistan.</w:t>
      </w:r>
    </w:p>
    <w:p w:rsidR="00493840" w:rsidRDefault="00493840">
      <w:pPr>
        <w:pStyle w:val="Textoindependiente"/>
        <w:ind w:left="0"/>
        <w:jc w:val="left"/>
      </w:pPr>
    </w:p>
    <w:p w:rsidR="00493840" w:rsidRDefault="00F5150D">
      <w:pPr>
        <w:pStyle w:val="Textoindependiente"/>
        <w:ind w:left="322" w:right="122"/>
      </w:pPr>
      <w:r>
        <w:rPr>
          <w:b/>
        </w:rPr>
        <w:t xml:space="preserve">Artículo 38. </w:t>
      </w:r>
      <w:r>
        <w:t xml:space="preserve">Las resoluciones de la Asamblea se tomarán válidamente por mayoría de votos de los asistentes y serán obligatorias para todos, incluyendo a los no presentes. En caso de empate, el presidente del Comité tendrá voto </w:t>
      </w:r>
      <w:r>
        <w:t>de calidad.</w:t>
      </w:r>
    </w:p>
    <w:p w:rsidR="00493840" w:rsidRDefault="00493840">
      <w:pPr>
        <w:pStyle w:val="Textoindependiente"/>
        <w:ind w:left="0"/>
        <w:jc w:val="left"/>
      </w:pPr>
    </w:p>
    <w:p w:rsidR="00493840" w:rsidRDefault="00F5150D">
      <w:pPr>
        <w:pStyle w:val="Textoindependiente"/>
        <w:ind w:left="322" w:right="120"/>
      </w:pPr>
      <w:r>
        <w:rPr>
          <w:b/>
        </w:rPr>
        <w:t xml:space="preserve">Artículo 39. </w:t>
      </w:r>
      <w:r>
        <w:t>Para el mejor funcionamiento de los Comités, la Asamblea General tendrá las siguientes atribuciones:</w:t>
      </w:r>
    </w:p>
    <w:p w:rsidR="00493840" w:rsidRDefault="00F5150D">
      <w:pPr>
        <w:pStyle w:val="Prrafodelista"/>
        <w:numPr>
          <w:ilvl w:val="0"/>
          <w:numId w:val="2"/>
        </w:numPr>
        <w:tabs>
          <w:tab w:val="left" w:pos="1030"/>
        </w:tabs>
        <w:spacing w:before="2" w:line="259" w:lineRule="auto"/>
        <w:ind w:right="113" w:hanging="495"/>
        <w:jc w:val="both"/>
        <w:rPr>
          <w:sz w:val="24"/>
        </w:rPr>
      </w:pPr>
      <w:r>
        <w:rPr>
          <w:sz w:val="24"/>
        </w:rPr>
        <w:t>Fomentar la participación de los colonos y vecinos de la comunidad en la ejecución de las obras públicas y en la prestación de servicios dentro de la jurisdicción de cada</w:t>
      </w:r>
      <w:r>
        <w:rPr>
          <w:spacing w:val="-9"/>
          <w:sz w:val="24"/>
        </w:rPr>
        <w:t xml:space="preserve"> </w:t>
      </w:r>
      <w:r>
        <w:rPr>
          <w:sz w:val="24"/>
        </w:rPr>
        <w:t>Comité;</w:t>
      </w:r>
    </w:p>
    <w:p w:rsidR="00493840" w:rsidRDefault="00F5150D">
      <w:pPr>
        <w:pStyle w:val="Prrafodelista"/>
        <w:numPr>
          <w:ilvl w:val="0"/>
          <w:numId w:val="2"/>
        </w:numPr>
        <w:tabs>
          <w:tab w:val="left" w:pos="1030"/>
        </w:tabs>
        <w:spacing w:line="259" w:lineRule="auto"/>
        <w:ind w:right="113" w:hanging="560"/>
        <w:jc w:val="both"/>
        <w:rPr>
          <w:sz w:val="24"/>
        </w:rPr>
      </w:pPr>
      <w:r>
        <w:rPr>
          <w:sz w:val="24"/>
        </w:rPr>
        <w:t>Conocer, discutir y aprobar en su caso, los cortes de caja que mensualmente r</w:t>
      </w:r>
      <w:r>
        <w:rPr>
          <w:sz w:val="24"/>
        </w:rPr>
        <w:t xml:space="preserve">ealice la persona que se desempeñe como tesorero del Comité. En </w:t>
      </w:r>
      <w:r>
        <w:rPr>
          <w:spacing w:val="2"/>
          <w:sz w:val="24"/>
        </w:rPr>
        <w:t xml:space="preserve">caso </w:t>
      </w:r>
      <w:r>
        <w:rPr>
          <w:sz w:val="24"/>
        </w:rPr>
        <w:t>de existir dudas al respecto podrá solicitar auditoria ante la Contraloría</w:t>
      </w:r>
      <w:r>
        <w:rPr>
          <w:spacing w:val="-30"/>
          <w:sz w:val="24"/>
        </w:rPr>
        <w:t xml:space="preserve"> </w:t>
      </w:r>
      <w:r>
        <w:rPr>
          <w:sz w:val="24"/>
        </w:rPr>
        <w:t>Municipal.</w:t>
      </w:r>
    </w:p>
    <w:p w:rsidR="00493840" w:rsidRDefault="00F5150D">
      <w:pPr>
        <w:pStyle w:val="Prrafodelista"/>
        <w:numPr>
          <w:ilvl w:val="0"/>
          <w:numId w:val="2"/>
        </w:numPr>
        <w:tabs>
          <w:tab w:val="left" w:pos="1030"/>
        </w:tabs>
        <w:spacing w:line="259" w:lineRule="auto"/>
        <w:ind w:right="119" w:hanging="627"/>
        <w:jc w:val="both"/>
        <w:rPr>
          <w:sz w:val="24"/>
        </w:rPr>
      </w:pPr>
      <w:r>
        <w:rPr>
          <w:sz w:val="24"/>
        </w:rPr>
        <w:t>Acordar cuando sea necesario y con autorización del Ayuntamiento, la integración de subcomités en determinadas colonias o comunidades en donde la proporción del territorio lo requiera, con el fin de que exista una mejor atención y eficiencia en el trabajo</w:t>
      </w:r>
      <w:r>
        <w:rPr>
          <w:spacing w:val="-18"/>
          <w:sz w:val="24"/>
        </w:rPr>
        <w:t xml:space="preserve"> </w:t>
      </w:r>
      <w:r>
        <w:rPr>
          <w:sz w:val="24"/>
        </w:rPr>
        <w:t>comunitario;</w:t>
      </w:r>
    </w:p>
    <w:p w:rsidR="00493840" w:rsidRDefault="00F5150D">
      <w:pPr>
        <w:pStyle w:val="Prrafodelista"/>
        <w:numPr>
          <w:ilvl w:val="0"/>
          <w:numId w:val="2"/>
        </w:numPr>
        <w:tabs>
          <w:tab w:val="left" w:pos="1030"/>
        </w:tabs>
        <w:spacing w:line="259" w:lineRule="auto"/>
        <w:ind w:right="120" w:hanging="653"/>
        <w:jc w:val="both"/>
        <w:rPr>
          <w:sz w:val="24"/>
        </w:rPr>
      </w:pPr>
      <w:r>
        <w:rPr>
          <w:sz w:val="24"/>
        </w:rPr>
        <w:t xml:space="preserve">Proponer la remoción de sus cargos por causa grave a los integrantes del Comité, entrando en funciones la persona suplente de dicho integrante, y haciendo la debía notificación a la persona titular de la Presidencia Municipal por conducto del </w:t>
      </w:r>
      <w:r>
        <w:rPr>
          <w:sz w:val="24"/>
        </w:rPr>
        <w:t>Departamento de Comités de Acción Ciudadana para su aprobación;</w:t>
      </w:r>
    </w:p>
    <w:p w:rsidR="00493840" w:rsidRDefault="00F5150D">
      <w:pPr>
        <w:pStyle w:val="Prrafodelista"/>
        <w:numPr>
          <w:ilvl w:val="0"/>
          <w:numId w:val="2"/>
        </w:numPr>
        <w:tabs>
          <w:tab w:val="left" w:pos="1030"/>
        </w:tabs>
        <w:spacing w:line="259" w:lineRule="auto"/>
        <w:ind w:right="118" w:hanging="586"/>
        <w:jc w:val="both"/>
        <w:rPr>
          <w:sz w:val="24"/>
        </w:rPr>
      </w:pPr>
      <w:r>
        <w:rPr>
          <w:sz w:val="24"/>
        </w:rPr>
        <w:t>Hacer del conocimiento por conducto de la persona que se desempeñe como presidente del Comité a las autoridades municipales o auxiliares cualquier irregularidad</w:t>
      </w:r>
      <w:r>
        <w:rPr>
          <w:spacing w:val="31"/>
          <w:sz w:val="24"/>
        </w:rPr>
        <w:t xml:space="preserve"> </w:t>
      </w:r>
      <w:r>
        <w:rPr>
          <w:sz w:val="24"/>
        </w:rPr>
        <w:t>que</w:t>
      </w:r>
      <w:r>
        <w:rPr>
          <w:spacing w:val="31"/>
          <w:sz w:val="24"/>
        </w:rPr>
        <w:t xml:space="preserve"> </w:t>
      </w:r>
      <w:r>
        <w:rPr>
          <w:sz w:val="24"/>
        </w:rPr>
        <w:t>se</w:t>
      </w:r>
      <w:r>
        <w:rPr>
          <w:spacing w:val="31"/>
          <w:sz w:val="24"/>
        </w:rPr>
        <w:t xml:space="preserve"> </w:t>
      </w:r>
      <w:r>
        <w:rPr>
          <w:sz w:val="24"/>
        </w:rPr>
        <w:t>observe</w:t>
      </w:r>
      <w:r>
        <w:rPr>
          <w:spacing w:val="31"/>
          <w:sz w:val="24"/>
        </w:rPr>
        <w:t xml:space="preserve"> </w:t>
      </w:r>
      <w:r>
        <w:rPr>
          <w:sz w:val="24"/>
        </w:rPr>
        <w:t>en</w:t>
      </w:r>
      <w:r>
        <w:rPr>
          <w:spacing w:val="31"/>
          <w:sz w:val="24"/>
        </w:rPr>
        <w:t xml:space="preserve"> </w:t>
      </w:r>
      <w:r>
        <w:rPr>
          <w:sz w:val="24"/>
        </w:rPr>
        <w:t>la</w:t>
      </w:r>
      <w:r>
        <w:rPr>
          <w:spacing w:val="31"/>
          <w:sz w:val="24"/>
        </w:rPr>
        <w:t xml:space="preserve"> </w:t>
      </w:r>
      <w:r>
        <w:rPr>
          <w:sz w:val="24"/>
        </w:rPr>
        <w:t>prestación</w:t>
      </w:r>
      <w:r>
        <w:rPr>
          <w:spacing w:val="31"/>
          <w:sz w:val="24"/>
        </w:rPr>
        <w:t xml:space="preserve"> </w:t>
      </w:r>
      <w:r>
        <w:rPr>
          <w:sz w:val="24"/>
        </w:rPr>
        <w:t>de</w:t>
      </w:r>
      <w:r>
        <w:rPr>
          <w:spacing w:val="31"/>
          <w:sz w:val="24"/>
        </w:rPr>
        <w:t xml:space="preserve"> </w:t>
      </w:r>
      <w:r>
        <w:rPr>
          <w:sz w:val="24"/>
        </w:rPr>
        <w:t>los</w:t>
      </w:r>
      <w:r>
        <w:rPr>
          <w:spacing w:val="31"/>
          <w:sz w:val="24"/>
        </w:rPr>
        <w:t xml:space="preserve"> </w:t>
      </w:r>
      <w:r>
        <w:rPr>
          <w:sz w:val="24"/>
        </w:rPr>
        <w:t>servicios</w:t>
      </w:r>
      <w:r>
        <w:rPr>
          <w:spacing w:val="31"/>
          <w:sz w:val="24"/>
        </w:rPr>
        <w:t xml:space="preserve"> </w:t>
      </w:r>
      <w:r>
        <w:rPr>
          <w:sz w:val="24"/>
        </w:rPr>
        <w:t>públicos</w:t>
      </w:r>
      <w:r>
        <w:rPr>
          <w:spacing w:val="31"/>
          <w:sz w:val="24"/>
        </w:rPr>
        <w:t xml:space="preserve"> </w:t>
      </w:r>
      <w:r>
        <w:rPr>
          <w:sz w:val="24"/>
        </w:rPr>
        <w:t>o</w:t>
      </w:r>
      <w:r>
        <w:rPr>
          <w:spacing w:val="31"/>
          <w:sz w:val="24"/>
        </w:rPr>
        <w:t xml:space="preserve"> </w:t>
      </w:r>
      <w:r>
        <w:rPr>
          <w:sz w:val="24"/>
        </w:rPr>
        <w:t>de</w:t>
      </w:r>
    </w:p>
    <w:p w:rsidR="00493840" w:rsidRDefault="00493840">
      <w:pPr>
        <w:spacing w:line="259" w:lineRule="auto"/>
        <w:jc w:val="both"/>
        <w:rPr>
          <w:sz w:val="24"/>
        </w:rPr>
        <w:sectPr w:rsidR="00493840">
          <w:pgSz w:w="12240" w:h="15840"/>
          <w:pgMar w:top="1960" w:right="1300" w:bottom="1240" w:left="1380" w:header="190" w:footer="1056" w:gutter="0"/>
          <w:cols w:space="720"/>
        </w:sectPr>
      </w:pPr>
    </w:p>
    <w:p w:rsidR="00493840" w:rsidRDefault="00F5150D">
      <w:pPr>
        <w:pStyle w:val="Textoindependiente"/>
        <w:spacing w:before="20" w:line="259" w:lineRule="auto"/>
        <w:ind w:left="1041" w:right="107"/>
        <w:jc w:val="left"/>
      </w:pPr>
      <w:r>
        <w:lastRenderedPageBreak/>
        <w:t>obra por realizar o que se esté realizando, y a la vez hacer propuestas viables y conducentes para mejorar la calidad de los mismos; y</w:t>
      </w:r>
    </w:p>
    <w:p w:rsidR="00493840" w:rsidRDefault="00F5150D">
      <w:pPr>
        <w:pStyle w:val="Prrafodelista"/>
        <w:numPr>
          <w:ilvl w:val="0"/>
          <w:numId w:val="2"/>
        </w:numPr>
        <w:tabs>
          <w:tab w:val="left" w:pos="1030"/>
        </w:tabs>
        <w:spacing w:line="259" w:lineRule="auto"/>
        <w:ind w:right="122" w:hanging="653"/>
        <w:jc w:val="both"/>
        <w:rPr>
          <w:sz w:val="24"/>
        </w:rPr>
      </w:pPr>
      <w:r>
        <w:rPr>
          <w:sz w:val="24"/>
        </w:rPr>
        <w:t>Solicitar a la persona que se desempeñe como presidente del Comité convoque</w:t>
      </w:r>
      <w:r>
        <w:rPr>
          <w:sz w:val="24"/>
        </w:rPr>
        <w:t xml:space="preserve"> a asamblea cuando exista por lo menos un veinticinco por ciento de los habitantes de la comunidad o exista algún tema de relevancia que requiera de análisis y de</w:t>
      </w:r>
      <w:r>
        <w:rPr>
          <w:spacing w:val="-7"/>
          <w:sz w:val="24"/>
        </w:rPr>
        <w:t xml:space="preserve"> </w:t>
      </w:r>
      <w:r>
        <w:rPr>
          <w:sz w:val="24"/>
        </w:rPr>
        <w:t>aprobación.</w:t>
      </w:r>
    </w:p>
    <w:p w:rsidR="00493840" w:rsidRDefault="00493840">
      <w:pPr>
        <w:pStyle w:val="Textoindependiente"/>
        <w:spacing w:before="9"/>
        <w:ind w:left="0"/>
        <w:jc w:val="left"/>
        <w:rPr>
          <w:sz w:val="23"/>
        </w:rPr>
      </w:pPr>
    </w:p>
    <w:p w:rsidR="00493840" w:rsidRDefault="00F5150D">
      <w:pPr>
        <w:pStyle w:val="Ttulo1"/>
        <w:ind w:left="3620" w:right="3417" w:firstLine="6"/>
      </w:pPr>
      <w:r>
        <w:t>Capítulo IX Disposiciones Finales</w:t>
      </w:r>
    </w:p>
    <w:p w:rsidR="00493840" w:rsidRDefault="00493840">
      <w:pPr>
        <w:pStyle w:val="Textoindependiente"/>
        <w:spacing w:before="9"/>
        <w:ind w:left="0"/>
        <w:jc w:val="left"/>
        <w:rPr>
          <w:b/>
          <w:sz w:val="20"/>
        </w:rPr>
      </w:pPr>
    </w:p>
    <w:p w:rsidR="00493840" w:rsidRDefault="00F5150D">
      <w:pPr>
        <w:pStyle w:val="Textoindependiente"/>
        <w:ind w:left="322" w:right="115"/>
      </w:pPr>
      <w:r>
        <w:rPr>
          <w:b/>
        </w:rPr>
        <w:t xml:space="preserve">Artículo 40. </w:t>
      </w:r>
      <w:r>
        <w:t>El Ayuntamiento evaluará anualmente el trabajo realizado por los Comités y acordará a propuesta de la persona titular de la Presidencia Municipal, el otorgamiento de estímulos económicos o reconocimientos a los que se hayan sobresalido en el trabajo en fav</w:t>
      </w:r>
      <w:r>
        <w:t>or de la comunidad.</w:t>
      </w:r>
    </w:p>
    <w:p w:rsidR="00493840" w:rsidRDefault="00F5150D">
      <w:pPr>
        <w:pStyle w:val="Textoindependiente"/>
        <w:ind w:left="322" w:right="121"/>
      </w:pPr>
      <w:r>
        <w:t>Dichos estímulos serán de acuerdo con la disponibilidad financiera con la que cuente el Municipio, aplicándose en obras propietarias que acuerden sus respectivas Asambleas Generales.</w:t>
      </w:r>
    </w:p>
    <w:p w:rsidR="00493840" w:rsidRDefault="00493840">
      <w:pPr>
        <w:pStyle w:val="Textoindependiente"/>
        <w:ind w:left="0"/>
        <w:jc w:val="left"/>
      </w:pPr>
    </w:p>
    <w:p w:rsidR="00493840" w:rsidRDefault="00F5150D">
      <w:pPr>
        <w:pStyle w:val="Textoindependiente"/>
        <w:ind w:left="322" w:right="121"/>
      </w:pPr>
      <w:r>
        <w:rPr>
          <w:b/>
        </w:rPr>
        <w:t xml:space="preserve">Artículo 41. </w:t>
      </w:r>
      <w:r>
        <w:t>Las unidades administrativas del Gobier</w:t>
      </w:r>
      <w:r>
        <w:t>no Municipal prestarán los apoyos técnicos indispensables en su organización y ejercicio de sus funciones y actividades, a través del Departamento de Comités de Acción Ciudadana.</w:t>
      </w:r>
    </w:p>
    <w:p w:rsidR="00493840" w:rsidRDefault="00493840">
      <w:pPr>
        <w:pStyle w:val="Textoindependiente"/>
        <w:spacing w:before="11"/>
        <w:ind w:left="0"/>
        <w:jc w:val="left"/>
        <w:rPr>
          <w:sz w:val="23"/>
        </w:rPr>
      </w:pPr>
    </w:p>
    <w:p w:rsidR="00493840" w:rsidRDefault="00F5150D">
      <w:pPr>
        <w:pStyle w:val="Textoindependiente"/>
        <w:ind w:left="322" w:right="116"/>
      </w:pPr>
      <w:r>
        <w:rPr>
          <w:b/>
        </w:rPr>
        <w:t xml:space="preserve">Artículo 42. </w:t>
      </w:r>
      <w:r>
        <w:t xml:space="preserve">La persona titular de la Presidencia Municipal recibirá por sí </w:t>
      </w:r>
      <w:r>
        <w:t>o por conducto del Departamento de Comités de Acción Ciudadana las opciones, sugerencias o propuestas que presentes los Comités en calidad de alternativas, mismas que serán consideradas como recomendaciones importantes en el ejercicio de sus actividades, s</w:t>
      </w:r>
      <w:r>
        <w:t>in quedar vinculado obligatoriamente a dichas propuestas.</w:t>
      </w:r>
    </w:p>
    <w:p w:rsidR="00493840" w:rsidRDefault="00493840">
      <w:pPr>
        <w:pStyle w:val="Textoindependiente"/>
        <w:spacing w:before="11"/>
        <w:ind w:left="0"/>
        <w:jc w:val="left"/>
        <w:rPr>
          <w:sz w:val="23"/>
        </w:rPr>
      </w:pPr>
    </w:p>
    <w:p w:rsidR="00493840" w:rsidRDefault="00F5150D">
      <w:pPr>
        <w:pStyle w:val="Textoindependiente"/>
        <w:ind w:left="322" w:right="114"/>
      </w:pPr>
      <w:r>
        <w:rPr>
          <w:b/>
        </w:rPr>
        <w:t xml:space="preserve">Artículo 43. </w:t>
      </w:r>
      <w:r>
        <w:t>Si derivado de la presentación de los informes trimestrales de los Comités, en materia de corte de caja, el Ayuntamiento encontrara inconsistencias o algún indicio suficiente para duda</w:t>
      </w:r>
      <w:r>
        <w:t>r de la veracidad de lo asentado en los mismos, deberán informar a la Contraloría Municipal para que proceda ante la autoridad competente.</w:t>
      </w:r>
    </w:p>
    <w:p w:rsidR="00493840" w:rsidRDefault="00493840">
      <w:pPr>
        <w:pStyle w:val="Textoindependiente"/>
        <w:spacing w:before="11"/>
        <w:ind w:left="0"/>
        <w:jc w:val="left"/>
        <w:rPr>
          <w:sz w:val="23"/>
        </w:rPr>
      </w:pPr>
    </w:p>
    <w:p w:rsidR="00493840" w:rsidRDefault="00F5150D">
      <w:pPr>
        <w:pStyle w:val="Textoindependiente"/>
        <w:ind w:left="322" w:right="113"/>
      </w:pPr>
      <w:r>
        <w:rPr>
          <w:b/>
        </w:rPr>
        <w:t xml:space="preserve">Artículo 44. </w:t>
      </w:r>
      <w:r>
        <w:t>Los casos no previstos en el presente Reglamento serán resueltos por  la persona titular de la Presiden</w:t>
      </w:r>
      <w:r>
        <w:t>cia Municipal considerando la opinión de la persona titular del Departamento de Comités de Acción Ciudadana, observando la protección de los intereses</w:t>
      </w:r>
      <w:r>
        <w:rPr>
          <w:spacing w:val="-8"/>
        </w:rPr>
        <w:t xml:space="preserve"> </w:t>
      </w:r>
      <w:r>
        <w:t>comunes.</w:t>
      </w:r>
    </w:p>
    <w:p w:rsidR="00493840" w:rsidRDefault="00493840">
      <w:pPr>
        <w:sectPr w:rsidR="00493840">
          <w:pgSz w:w="12240" w:h="15840"/>
          <w:pgMar w:top="1960" w:right="1300" w:bottom="1240" w:left="1380" w:header="190" w:footer="1056" w:gutter="0"/>
          <w:cols w:space="720"/>
        </w:sectPr>
      </w:pPr>
    </w:p>
    <w:p w:rsidR="00493840" w:rsidRDefault="00F5150D">
      <w:pPr>
        <w:pStyle w:val="Ttulo1"/>
        <w:spacing w:before="18"/>
      </w:pPr>
      <w:r>
        <w:lastRenderedPageBreak/>
        <w:t>Artículos Transitorios</w:t>
      </w:r>
    </w:p>
    <w:p w:rsidR="00493840" w:rsidRDefault="00493840">
      <w:pPr>
        <w:pStyle w:val="Textoindependiente"/>
        <w:spacing w:before="11"/>
        <w:ind w:left="0"/>
        <w:jc w:val="left"/>
        <w:rPr>
          <w:b/>
          <w:sz w:val="23"/>
        </w:rPr>
      </w:pPr>
    </w:p>
    <w:p w:rsidR="00493840" w:rsidRDefault="00F5150D">
      <w:pPr>
        <w:pStyle w:val="Textoindependiente"/>
        <w:ind w:left="322" w:right="116"/>
      </w:pPr>
      <w:r>
        <w:rPr>
          <w:b/>
        </w:rPr>
        <w:t xml:space="preserve">ÚNICO. </w:t>
      </w:r>
      <w:r>
        <w:t xml:space="preserve">Por única ocasión, y con la finalidad de homologar </w:t>
      </w:r>
      <w:r>
        <w:t>la administración municipal del Ayuntamiento electo para el periodo 2017-2021, los Comités de Acción Ciudadana tendrán un periodo igual a cuatro años.</w:t>
      </w:r>
    </w:p>
    <w:p w:rsidR="00493840" w:rsidRDefault="00493840">
      <w:pPr>
        <w:pStyle w:val="Textoindependiente"/>
        <w:spacing w:before="11"/>
        <w:ind w:left="0"/>
        <w:jc w:val="left"/>
        <w:rPr>
          <w:sz w:val="23"/>
        </w:rPr>
      </w:pPr>
    </w:p>
    <w:p w:rsidR="00493840" w:rsidRDefault="00F5150D">
      <w:pPr>
        <w:pStyle w:val="Textoindependiente"/>
        <w:ind w:left="322" w:right="118"/>
      </w:pPr>
      <w:r>
        <w:t xml:space="preserve">Dado en la </w:t>
      </w:r>
      <w:r>
        <w:rPr>
          <w:b/>
        </w:rPr>
        <w:t xml:space="preserve">“Sala de Gobierno Presidentes” </w:t>
      </w:r>
      <w:r>
        <w:t>sede oficial del H. XL Ayuntamiento Constitucional de Tepic, Nayarit, a los 15 días del mes de septiembre  del año dos  mil</w:t>
      </w:r>
      <w:r>
        <w:rPr>
          <w:spacing w:val="-2"/>
        </w:rPr>
        <w:t xml:space="preserve"> </w:t>
      </w:r>
      <w:r>
        <w:t>diecisiete.</w:t>
      </w:r>
    </w:p>
    <w:p w:rsidR="00493840" w:rsidRDefault="00493840">
      <w:pPr>
        <w:pStyle w:val="Textoindependiente"/>
        <w:ind w:left="0"/>
        <w:jc w:val="left"/>
        <w:rPr>
          <w:sz w:val="26"/>
        </w:rPr>
      </w:pPr>
    </w:p>
    <w:p w:rsidR="00493840" w:rsidRDefault="00493840">
      <w:pPr>
        <w:pStyle w:val="Textoindependiente"/>
        <w:ind w:left="0"/>
        <w:jc w:val="left"/>
        <w:rPr>
          <w:sz w:val="26"/>
        </w:rPr>
      </w:pPr>
    </w:p>
    <w:p w:rsidR="00493840" w:rsidRDefault="00F5150D">
      <w:pPr>
        <w:pStyle w:val="Ttulo1"/>
        <w:spacing w:before="230"/>
        <w:ind w:left="2051"/>
      </w:pPr>
      <w:r>
        <w:t>ATENTAMENTE</w:t>
      </w:r>
    </w:p>
    <w:p w:rsidR="00493840" w:rsidRDefault="00493840">
      <w:pPr>
        <w:pStyle w:val="Textoindependiente"/>
        <w:ind w:left="0"/>
        <w:jc w:val="left"/>
        <w:rPr>
          <w:b/>
          <w:sz w:val="26"/>
        </w:rPr>
      </w:pPr>
    </w:p>
    <w:p w:rsidR="00493840" w:rsidRDefault="00493840">
      <w:pPr>
        <w:pStyle w:val="Textoindependiente"/>
        <w:ind w:left="0"/>
        <w:jc w:val="left"/>
        <w:rPr>
          <w:b/>
          <w:sz w:val="26"/>
        </w:rPr>
      </w:pPr>
    </w:p>
    <w:p w:rsidR="00493840" w:rsidRDefault="00F5150D">
      <w:pPr>
        <w:spacing w:before="229"/>
        <w:ind w:left="2328" w:right="2129"/>
        <w:jc w:val="center"/>
        <w:rPr>
          <w:b/>
          <w:sz w:val="24"/>
        </w:rPr>
      </w:pPr>
      <w:r>
        <w:rPr>
          <w:b/>
          <w:sz w:val="24"/>
        </w:rPr>
        <w:t>LIC. JOSÉ DAVID GERRERO CASTELLÓN PRESIDENTE MUNICIPAL DE TEPIC RÚBRICA</w:t>
      </w:r>
    </w:p>
    <w:p w:rsidR="00493840" w:rsidRDefault="00493840">
      <w:pPr>
        <w:pStyle w:val="Textoindependiente"/>
        <w:ind w:left="0"/>
        <w:jc w:val="left"/>
        <w:rPr>
          <w:b/>
          <w:sz w:val="26"/>
        </w:rPr>
      </w:pPr>
    </w:p>
    <w:p w:rsidR="00493840" w:rsidRDefault="00493840">
      <w:pPr>
        <w:pStyle w:val="Textoindependiente"/>
        <w:ind w:left="0"/>
        <w:jc w:val="left"/>
        <w:rPr>
          <w:b/>
          <w:sz w:val="26"/>
        </w:rPr>
      </w:pPr>
    </w:p>
    <w:p w:rsidR="00493840" w:rsidRDefault="00F5150D">
      <w:pPr>
        <w:spacing w:before="229"/>
        <w:ind w:left="2234" w:right="2030" w:hanging="4"/>
        <w:jc w:val="center"/>
        <w:rPr>
          <w:b/>
          <w:sz w:val="24"/>
        </w:rPr>
      </w:pPr>
      <w:r>
        <w:rPr>
          <w:b/>
          <w:sz w:val="24"/>
        </w:rPr>
        <w:t>LIC. JUAN ALFREDO CASTAÑEDA VÁZQUEZ SECRETARIO DEL AYUNTAMIENTO DE TEPIC RÚBRICA</w:t>
      </w:r>
    </w:p>
    <w:sectPr w:rsidR="00493840">
      <w:pgSz w:w="12240" w:h="15840"/>
      <w:pgMar w:top="1960" w:right="1300" w:bottom="1240" w:left="1380" w:header="190" w:footer="10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150D">
      <w:r>
        <w:separator/>
      </w:r>
    </w:p>
  </w:endnote>
  <w:endnote w:type="continuationSeparator" w:id="0">
    <w:p w:rsidR="00000000" w:rsidRDefault="00F5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40" w:rsidRDefault="00F5150D">
    <w:pPr>
      <w:pStyle w:val="Textoindependiente"/>
      <w:spacing w:line="14" w:lineRule="auto"/>
      <w:ind w:left="0"/>
      <w:jc w:val="left"/>
      <w:rPr>
        <w:sz w:val="20"/>
      </w:rPr>
    </w:pPr>
    <w:r>
      <w:pict>
        <v:shapetype id="_x0000_t202" coordsize="21600,21600" o:spt="202" path="m,l,21600r21600,l21600,xe">
          <v:stroke joinstyle="miter"/>
          <v:path gradientshapeok="t" o:connecttype="rect"/>
        </v:shapetype>
        <v:shape id="_x0000_s1025" type="#_x0000_t202" style="position:absolute;margin-left:527.2pt;margin-top:728.2pt;width:16pt;height:15.3pt;z-index:-9784;mso-position-horizontal-relative:page;mso-position-vertical-relative:page" filled="f" stroked="f">
          <v:textbox inset="0,0,0,0">
            <w:txbxContent>
              <w:p w:rsidR="00493840" w:rsidRDefault="00F5150D">
                <w:pPr>
                  <w:pStyle w:val="Textoindependiente"/>
                  <w:spacing w:before="10"/>
                  <w:ind w:left="40"/>
                  <w:jc w:val="left"/>
                  <w:rPr>
                    <w:rFonts w:ascii="Times New Roman"/>
                  </w:rPr>
                </w:pPr>
                <w:r>
                  <w:fldChar w:fldCharType="begin"/>
                </w:r>
                <w:r>
                  <w:rPr>
                    <w:rFonts w:ascii="Times New Roman"/>
                  </w:rPr>
                  <w:instrText xml:space="preserve"> PAGE </w:instrText>
                </w:r>
                <w:r>
                  <w:fldChar w:fldCharType="separate"/>
                </w:r>
                <w:r>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5150D">
      <w:r>
        <w:separator/>
      </w:r>
    </w:p>
  </w:footnote>
  <w:footnote w:type="continuationSeparator" w:id="0">
    <w:p w:rsidR="00000000" w:rsidRDefault="00F515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40" w:rsidRDefault="00F5150D">
    <w:pPr>
      <w:pStyle w:val="Textoindependiente"/>
      <w:spacing w:line="14" w:lineRule="auto"/>
      <w:ind w:left="0"/>
      <w:jc w:val="left"/>
      <w:rPr>
        <w:sz w:val="20"/>
      </w:rPr>
    </w:pPr>
    <w:r>
      <w:rPr>
        <w:noProof/>
        <w:lang w:val="es-MX" w:eastAsia="es-MX"/>
      </w:rPr>
      <w:drawing>
        <wp:anchor distT="0" distB="0" distL="0" distR="0" simplePos="0" relativeHeight="268425599" behindDoc="1" locked="0" layoutInCell="1" allowOverlap="1">
          <wp:simplePos x="0" y="0"/>
          <wp:positionH relativeFrom="page">
            <wp:posOffset>4323715</wp:posOffset>
          </wp:positionH>
          <wp:positionV relativeFrom="page">
            <wp:posOffset>120650</wp:posOffset>
          </wp:positionV>
          <wp:extent cx="2247900" cy="1123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47900" cy="1123950"/>
                  </a:xfrm>
                  <a:prstGeom prst="rect">
                    <a:avLst/>
                  </a:prstGeom>
                </pic:spPr>
              </pic:pic>
            </a:graphicData>
          </a:graphic>
        </wp:anchor>
      </w:drawing>
    </w:r>
    <w:r>
      <w:rPr>
        <w:noProof/>
        <w:lang w:val="es-MX" w:eastAsia="es-MX"/>
      </w:rPr>
      <w:drawing>
        <wp:anchor distT="0" distB="0" distL="0" distR="0" simplePos="0" relativeHeight="268425623" behindDoc="1" locked="0" layoutInCell="1" allowOverlap="1">
          <wp:simplePos x="0" y="0"/>
          <wp:positionH relativeFrom="page">
            <wp:posOffset>1024786</wp:posOffset>
          </wp:positionH>
          <wp:positionV relativeFrom="page">
            <wp:posOffset>299951</wp:posOffset>
          </wp:positionV>
          <wp:extent cx="663093" cy="6151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63093" cy="61517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6" type="#_x0000_t202" style="position:absolute;margin-left:73.65pt;margin-top:76.6pt;width:67.4pt;height:22.55pt;z-index:-9808;mso-position-horizontal-relative:page;mso-position-vertical-relative:page" filled="f" stroked="f">
          <v:textbox inset="0,0,0,0">
            <w:txbxContent>
              <w:p w:rsidR="00493840" w:rsidRDefault="00F5150D">
                <w:pPr>
                  <w:spacing w:before="16"/>
                  <w:ind w:left="151" w:right="2" w:hanging="132"/>
                  <w:rPr>
                    <w:b/>
                    <w:sz w:val="12"/>
                  </w:rPr>
                </w:pPr>
                <w:r>
                  <w:rPr>
                    <w:b/>
                    <w:sz w:val="12"/>
                  </w:rPr>
                  <w:t>H. XL AYUNTAMIENTO CONSTITUCIONAL TEPIC, NAYARI</w:t>
                </w:r>
                <w:r>
                  <w:rPr>
                    <w:b/>
                    <w:sz w:val="12"/>
                  </w:rPr>
                  <w:t>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F36"/>
    <w:multiLevelType w:val="hybridMultilevel"/>
    <w:tmpl w:val="0C4ADA68"/>
    <w:lvl w:ilvl="0" w:tplc="89F60D6E">
      <w:start w:val="1"/>
      <w:numFmt w:val="upperRoman"/>
      <w:lvlText w:val="%1."/>
      <w:lvlJc w:val="left"/>
      <w:pPr>
        <w:ind w:left="1042" w:hanging="483"/>
        <w:jc w:val="right"/>
      </w:pPr>
      <w:rPr>
        <w:rFonts w:ascii="Arial" w:eastAsia="Arial" w:hAnsi="Arial" w:cs="Arial" w:hint="default"/>
        <w:w w:val="100"/>
        <w:sz w:val="24"/>
        <w:szCs w:val="24"/>
      </w:rPr>
    </w:lvl>
    <w:lvl w:ilvl="1" w:tplc="840C455C">
      <w:numFmt w:val="bullet"/>
      <w:lvlText w:val="•"/>
      <w:lvlJc w:val="left"/>
      <w:pPr>
        <w:ind w:left="1892" w:hanging="483"/>
      </w:pPr>
      <w:rPr>
        <w:rFonts w:hint="default"/>
      </w:rPr>
    </w:lvl>
    <w:lvl w:ilvl="2" w:tplc="6EE00392">
      <w:numFmt w:val="bullet"/>
      <w:lvlText w:val="•"/>
      <w:lvlJc w:val="left"/>
      <w:pPr>
        <w:ind w:left="2744" w:hanging="483"/>
      </w:pPr>
      <w:rPr>
        <w:rFonts w:hint="default"/>
      </w:rPr>
    </w:lvl>
    <w:lvl w:ilvl="3" w:tplc="332C97CC">
      <w:numFmt w:val="bullet"/>
      <w:lvlText w:val="•"/>
      <w:lvlJc w:val="left"/>
      <w:pPr>
        <w:ind w:left="3596" w:hanging="483"/>
      </w:pPr>
      <w:rPr>
        <w:rFonts w:hint="default"/>
      </w:rPr>
    </w:lvl>
    <w:lvl w:ilvl="4" w:tplc="FEF8FBB0">
      <w:numFmt w:val="bullet"/>
      <w:lvlText w:val="•"/>
      <w:lvlJc w:val="left"/>
      <w:pPr>
        <w:ind w:left="4448" w:hanging="483"/>
      </w:pPr>
      <w:rPr>
        <w:rFonts w:hint="default"/>
      </w:rPr>
    </w:lvl>
    <w:lvl w:ilvl="5" w:tplc="54DA86C8">
      <w:numFmt w:val="bullet"/>
      <w:lvlText w:val="•"/>
      <w:lvlJc w:val="left"/>
      <w:pPr>
        <w:ind w:left="5300" w:hanging="483"/>
      </w:pPr>
      <w:rPr>
        <w:rFonts w:hint="default"/>
      </w:rPr>
    </w:lvl>
    <w:lvl w:ilvl="6" w:tplc="3BBC1366">
      <w:numFmt w:val="bullet"/>
      <w:lvlText w:val="•"/>
      <w:lvlJc w:val="left"/>
      <w:pPr>
        <w:ind w:left="6152" w:hanging="483"/>
      </w:pPr>
      <w:rPr>
        <w:rFonts w:hint="default"/>
      </w:rPr>
    </w:lvl>
    <w:lvl w:ilvl="7" w:tplc="A5AE71F6">
      <w:numFmt w:val="bullet"/>
      <w:lvlText w:val="•"/>
      <w:lvlJc w:val="left"/>
      <w:pPr>
        <w:ind w:left="7004" w:hanging="483"/>
      </w:pPr>
      <w:rPr>
        <w:rFonts w:hint="default"/>
      </w:rPr>
    </w:lvl>
    <w:lvl w:ilvl="8" w:tplc="53B82548">
      <w:numFmt w:val="bullet"/>
      <w:lvlText w:val="•"/>
      <w:lvlJc w:val="left"/>
      <w:pPr>
        <w:ind w:left="7856" w:hanging="483"/>
      </w:pPr>
      <w:rPr>
        <w:rFonts w:hint="default"/>
      </w:rPr>
    </w:lvl>
  </w:abstractNum>
  <w:abstractNum w:abstractNumId="1" w15:restartNumberingAfterBreak="0">
    <w:nsid w:val="14D44230"/>
    <w:multiLevelType w:val="hybridMultilevel"/>
    <w:tmpl w:val="DE5C05F8"/>
    <w:lvl w:ilvl="0" w:tplc="578E4F5C">
      <w:start w:val="1"/>
      <w:numFmt w:val="upperRoman"/>
      <w:lvlText w:val="%1."/>
      <w:lvlJc w:val="left"/>
      <w:pPr>
        <w:ind w:left="1042" w:hanging="483"/>
        <w:jc w:val="right"/>
      </w:pPr>
      <w:rPr>
        <w:rFonts w:ascii="Arial" w:eastAsia="Arial" w:hAnsi="Arial" w:cs="Arial" w:hint="default"/>
        <w:w w:val="100"/>
        <w:sz w:val="24"/>
        <w:szCs w:val="24"/>
      </w:rPr>
    </w:lvl>
    <w:lvl w:ilvl="1" w:tplc="121CFEB6">
      <w:numFmt w:val="bullet"/>
      <w:lvlText w:val="•"/>
      <w:lvlJc w:val="left"/>
      <w:pPr>
        <w:ind w:left="1892" w:hanging="483"/>
      </w:pPr>
      <w:rPr>
        <w:rFonts w:hint="default"/>
      </w:rPr>
    </w:lvl>
    <w:lvl w:ilvl="2" w:tplc="4134E888">
      <w:numFmt w:val="bullet"/>
      <w:lvlText w:val="•"/>
      <w:lvlJc w:val="left"/>
      <w:pPr>
        <w:ind w:left="2744" w:hanging="483"/>
      </w:pPr>
      <w:rPr>
        <w:rFonts w:hint="default"/>
      </w:rPr>
    </w:lvl>
    <w:lvl w:ilvl="3" w:tplc="3E28CEC2">
      <w:numFmt w:val="bullet"/>
      <w:lvlText w:val="•"/>
      <w:lvlJc w:val="left"/>
      <w:pPr>
        <w:ind w:left="3596" w:hanging="483"/>
      </w:pPr>
      <w:rPr>
        <w:rFonts w:hint="default"/>
      </w:rPr>
    </w:lvl>
    <w:lvl w:ilvl="4" w:tplc="5FF82E36">
      <w:numFmt w:val="bullet"/>
      <w:lvlText w:val="•"/>
      <w:lvlJc w:val="left"/>
      <w:pPr>
        <w:ind w:left="4448" w:hanging="483"/>
      </w:pPr>
      <w:rPr>
        <w:rFonts w:hint="default"/>
      </w:rPr>
    </w:lvl>
    <w:lvl w:ilvl="5" w:tplc="4E185930">
      <w:numFmt w:val="bullet"/>
      <w:lvlText w:val="•"/>
      <w:lvlJc w:val="left"/>
      <w:pPr>
        <w:ind w:left="5300" w:hanging="483"/>
      </w:pPr>
      <w:rPr>
        <w:rFonts w:hint="default"/>
      </w:rPr>
    </w:lvl>
    <w:lvl w:ilvl="6" w:tplc="22E877EE">
      <w:numFmt w:val="bullet"/>
      <w:lvlText w:val="•"/>
      <w:lvlJc w:val="left"/>
      <w:pPr>
        <w:ind w:left="6152" w:hanging="483"/>
      </w:pPr>
      <w:rPr>
        <w:rFonts w:hint="default"/>
      </w:rPr>
    </w:lvl>
    <w:lvl w:ilvl="7" w:tplc="7946CD0C">
      <w:numFmt w:val="bullet"/>
      <w:lvlText w:val="•"/>
      <w:lvlJc w:val="left"/>
      <w:pPr>
        <w:ind w:left="7004" w:hanging="483"/>
      </w:pPr>
      <w:rPr>
        <w:rFonts w:hint="default"/>
      </w:rPr>
    </w:lvl>
    <w:lvl w:ilvl="8" w:tplc="E3385C5E">
      <w:numFmt w:val="bullet"/>
      <w:lvlText w:val="•"/>
      <w:lvlJc w:val="left"/>
      <w:pPr>
        <w:ind w:left="7856" w:hanging="483"/>
      </w:pPr>
      <w:rPr>
        <w:rFonts w:hint="default"/>
      </w:rPr>
    </w:lvl>
  </w:abstractNum>
  <w:abstractNum w:abstractNumId="2" w15:restartNumberingAfterBreak="0">
    <w:nsid w:val="15F62CF3"/>
    <w:multiLevelType w:val="hybridMultilevel"/>
    <w:tmpl w:val="215ABECE"/>
    <w:lvl w:ilvl="0" w:tplc="9E78E5B4">
      <w:start w:val="1"/>
      <w:numFmt w:val="upperRoman"/>
      <w:lvlText w:val="%1."/>
      <w:lvlJc w:val="left"/>
      <w:pPr>
        <w:ind w:left="1042" w:hanging="483"/>
        <w:jc w:val="right"/>
      </w:pPr>
      <w:rPr>
        <w:rFonts w:ascii="Arial" w:eastAsia="Arial" w:hAnsi="Arial" w:cs="Arial" w:hint="default"/>
        <w:w w:val="100"/>
        <w:sz w:val="24"/>
        <w:szCs w:val="24"/>
      </w:rPr>
    </w:lvl>
    <w:lvl w:ilvl="1" w:tplc="DD360954">
      <w:numFmt w:val="bullet"/>
      <w:lvlText w:val="•"/>
      <w:lvlJc w:val="left"/>
      <w:pPr>
        <w:ind w:left="1892" w:hanging="483"/>
      </w:pPr>
      <w:rPr>
        <w:rFonts w:hint="default"/>
      </w:rPr>
    </w:lvl>
    <w:lvl w:ilvl="2" w:tplc="41361FBE">
      <w:numFmt w:val="bullet"/>
      <w:lvlText w:val="•"/>
      <w:lvlJc w:val="left"/>
      <w:pPr>
        <w:ind w:left="2744" w:hanging="483"/>
      </w:pPr>
      <w:rPr>
        <w:rFonts w:hint="default"/>
      </w:rPr>
    </w:lvl>
    <w:lvl w:ilvl="3" w:tplc="247E674C">
      <w:numFmt w:val="bullet"/>
      <w:lvlText w:val="•"/>
      <w:lvlJc w:val="left"/>
      <w:pPr>
        <w:ind w:left="3596" w:hanging="483"/>
      </w:pPr>
      <w:rPr>
        <w:rFonts w:hint="default"/>
      </w:rPr>
    </w:lvl>
    <w:lvl w:ilvl="4" w:tplc="2DB293A2">
      <w:numFmt w:val="bullet"/>
      <w:lvlText w:val="•"/>
      <w:lvlJc w:val="left"/>
      <w:pPr>
        <w:ind w:left="4448" w:hanging="483"/>
      </w:pPr>
      <w:rPr>
        <w:rFonts w:hint="default"/>
      </w:rPr>
    </w:lvl>
    <w:lvl w:ilvl="5" w:tplc="5BFE904E">
      <w:numFmt w:val="bullet"/>
      <w:lvlText w:val="•"/>
      <w:lvlJc w:val="left"/>
      <w:pPr>
        <w:ind w:left="5300" w:hanging="483"/>
      </w:pPr>
      <w:rPr>
        <w:rFonts w:hint="default"/>
      </w:rPr>
    </w:lvl>
    <w:lvl w:ilvl="6" w:tplc="65EEF070">
      <w:numFmt w:val="bullet"/>
      <w:lvlText w:val="•"/>
      <w:lvlJc w:val="left"/>
      <w:pPr>
        <w:ind w:left="6152" w:hanging="483"/>
      </w:pPr>
      <w:rPr>
        <w:rFonts w:hint="default"/>
      </w:rPr>
    </w:lvl>
    <w:lvl w:ilvl="7" w:tplc="873EC5FE">
      <w:numFmt w:val="bullet"/>
      <w:lvlText w:val="•"/>
      <w:lvlJc w:val="left"/>
      <w:pPr>
        <w:ind w:left="7004" w:hanging="483"/>
      </w:pPr>
      <w:rPr>
        <w:rFonts w:hint="default"/>
      </w:rPr>
    </w:lvl>
    <w:lvl w:ilvl="8" w:tplc="3D7E7318">
      <w:numFmt w:val="bullet"/>
      <w:lvlText w:val="•"/>
      <w:lvlJc w:val="left"/>
      <w:pPr>
        <w:ind w:left="7856" w:hanging="483"/>
      </w:pPr>
      <w:rPr>
        <w:rFonts w:hint="default"/>
      </w:rPr>
    </w:lvl>
  </w:abstractNum>
  <w:abstractNum w:abstractNumId="3" w15:restartNumberingAfterBreak="0">
    <w:nsid w:val="17C34C57"/>
    <w:multiLevelType w:val="hybridMultilevel"/>
    <w:tmpl w:val="E1A88CD2"/>
    <w:lvl w:ilvl="0" w:tplc="DC5C6FA6">
      <w:start w:val="1"/>
      <w:numFmt w:val="upperRoman"/>
      <w:lvlText w:val="%1."/>
      <w:lvlJc w:val="left"/>
      <w:pPr>
        <w:ind w:left="1042" w:hanging="483"/>
        <w:jc w:val="right"/>
      </w:pPr>
      <w:rPr>
        <w:rFonts w:ascii="Arial" w:eastAsia="Arial" w:hAnsi="Arial" w:cs="Arial" w:hint="default"/>
        <w:w w:val="100"/>
        <w:sz w:val="24"/>
        <w:szCs w:val="24"/>
      </w:rPr>
    </w:lvl>
    <w:lvl w:ilvl="1" w:tplc="B5F2867C">
      <w:numFmt w:val="bullet"/>
      <w:lvlText w:val="•"/>
      <w:lvlJc w:val="left"/>
      <w:pPr>
        <w:ind w:left="1892" w:hanging="483"/>
      </w:pPr>
      <w:rPr>
        <w:rFonts w:hint="default"/>
      </w:rPr>
    </w:lvl>
    <w:lvl w:ilvl="2" w:tplc="DFDCBC10">
      <w:numFmt w:val="bullet"/>
      <w:lvlText w:val="•"/>
      <w:lvlJc w:val="left"/>
      <w:pPr>
        <w:ind w:left="2744" w:hanging="483"/>
      </w:pPr>
      <w:rPr>
        <w:rFonts w:hint="default"/>
      </w:rPr>
    </w:lvl>
    <w:lvl w:ilvl="3" w:tplc="60B6945A">
      <w:numFmt w:val="bullet"/>
      <w:lvlText w:val="•"/>
      <w:lvlJc w:val="left"/>
      <w:pPr>
        <w:ind w:left="3596" w:hanging="483"/>
      </w:pPr>
      <w:rPr>
        <w:rFonts w:hint="default"/>
      </w:rPr>
    </w:lvl>
    <w:lvl w:ilvl="4" w:tplc="EAAA402A">
      <w:numFmt w:val="bullet"/>
      <w:lvlText w:val="•"/>
      <w:lvlJc w:val="left"/>
      <w:pPr>
        <w:ind w:left="4448" w:hanging="483"/>
      </w:pPr>
      <w:rPr>
        <w:rFonts w:hint="default"/>
      </w:rPr>
    </w:lvl>
    <w:lvl w:ilvl="5" w:tplc="E1F656B2">
      <w:numFmt w:val="bullet"/>
      <w:lvlText w:val="•"/>
      <w:lvlJc w:val="left"/>
      <w:pPr>
        <w:ind w:left="5300" w:hanging="483"/>
      </w:pPr>
      <w:rPr>
        <w:rFonts w:hint="default"/>
      </w:rPr>
    </w:lvl>
    <w:lvl w:ilvl="6" w:tplc="6E9E329C">
      <w:numFmt w:val="bullet"/>
      <w:lvlText w:val="•"/>
      <w:lvlJc w:val="left"/>
      <w:pPr>
        <w:ind w:left="6152" w:hanging="483"/>
      </w:pPr>
      <w:rPr>
        <w:rFonts w:hint="default"/>
      </w:rPr>
    </w:lvl>
    <w:lvl w:ilvl="7" w:tplc="EC1C759E">
      <w:numFmt w:val="bullet"/>
      <w:lvlText w:val="•"/>
      <w:lvlJc w:val="left"/>
      <w:pPr>
        <w:ind w:left="7004" w:hanging="483"/>
      </w:pPr>
      <w:rPr>
        <w:rFonts w:hint="default"/>
      </w:rPr>
    </w:lvl>
    <w:lvl w:ilvl="8" w:tplc="AC6052F0">
      <w:numFmt w:val="bullet"/>
      <w:lvlText w:val="•"/>
      <w:lvlJc w:val="left"/>
      <w:pPr>
        <w:ind w:left="7856" w:hanging="483"/>
      </w:pPr>
      <w:rPr>
        <w:rFonts w:hint="default"/>
      </w:rPr>
    </w:lvl>
  </w:abstractNum>
  <w:abstractNum w:abstractNumId="4" w15:restartNumberingAfterBreak="0">
    <w:nsid w:val="24627337"/>
    <w:multiLevelType w:val="hybridMultilevel"/>
    <w:tmpl w:val="8F46D1FE"/>
    <w:lvl w:ilvl="0" w:tplc="94B8C37E">
      <w:start w:val="1"/>
      <w:numFmt w:val="upperRoman"/>
      <w:lvlText w:val="%1."/>
      <w:lvlJc w:val="left"/>
      <w:pPr>
        <w:ind w:left="1030" w:hanging="483"/>
        <w:jc w:val="right"/>
      </w:pPr>
      <w:rPr>
        <w:rFonts w:ascii="Arial" w:eastAsia="Arial" w:hAnsi="Arial" w:cs="Arial" w:hint="default"/>
        <w:w w:val="100"/>
        <w:sz w:val="24"/>
        <w:szCs w:val="24"/>
      </w:rPr>
    </w:lvl>
    <w:lvl w:ilvl="1" w:tplc="43F6949E">
      <w:numFmt w:val="bullet"/>
      <w:lvlText w:val="•"/>
      <w:lvlJc w:val="left"/>
      <w:pPr>
        <w:ind w:left="1892" w:hanging="483"/>
      </w:pPr>
      <w:rPr>
        <w:rFonts w:hint="default"/>
      </w:rPr>
    </w:lvl>
    <w:lvl w:ilvl="2" w:tplc="05747CC4">
      <w:numFmt w:val="bullet"/>
      <w:lvlText w:val="•"/>
      <w:lvlJc w:val="left"/>
      <w:pPr>
        <w:ind w:left="2744" w:hanging="483"/>
      </w:pPr>
      <w:rPr>
        <w:rFonts w:hint="default"/>
      </w:rPr>
    </w:lvl>
    <w:lvl w:ilvl="3" w:tplc="12C22300">
      <w:numFmt w:val="bullet"/>
      <w:lvlText w:val="•"/>
      <w:lvlJc w:val="left"/>
      <w:pPr>
        <w:ind w:left="3596" w:hanging="483"/>
      </w:pPr>
      <w:rPr>
        <w:rFonts w:hint="default"/>
      </w:rPr>
    </w:lvl>
    <w:lvl w:ilvl="4" w:tplc="2F6EDFE8">
      <w:numFmt w:val="bullet"/>
      <w:lvlText w:val="•"/>
      <w:lvlJc w:val="left"/>
      <w:pPr>
        <w:ind w:left="4448" w:hanging="483"/>
      </w:pPr>
      <w:rPr>
        <w:rFonts w:hint="default"/>
      </w:rPr>
    </w:lvl>
    <w:lvl w:ilvl="5" w:tplc="4E9AD134">
      <w:numFmt w:val="bullet"/>
      <w:lvlText w:val="•"/>
      <w:lvlJc w:val="left"/>
      <w:pPr>
        <w:ind w:left="5300" w:hanging="483"/>
      </w:pPr>
      <w:rPr>
        <w:rFonts w:hint="default"/>
      </w:rPr>
    </w:lvl>
    <w:lvl w:ilvl="6" w:tplc="65AAAA5E">
      <w:numFmt w:val="bullet"/>
      <w:lvlText w:val="•"/>
      <w:lvlJc w:val="left"/>
      <w:pPr>
        <w:ind w:left="6152" w:hanging="483"/>
      </w:pPr>
      <w:rPr>
        <w:rFonts w:hint="default"/>
      </w:rPr>
    </w:lvl>
    <w:lvl w:ilvl="7" w:tplc="4AB21A28">
      <w:numFmt w:val="bullet"/>
      <w:lvlText w:val="•"/>
      <w:lvlJc w:val="left"/>
      <w:pPr>
        <w:ind w:left="7004" w:hanging="483"/>
      </w:pPr>
      <w:rPr>
        <w:rFonts w:hint="default"/>
      </w:rPr>
    </w:lvl>
    <w:lvl w:ilvl="8" w:tplc="F6801DB0">
      <w:numFmt w:val="bullet"/>
      <w:lvlText w:val="•"/>
      <w:lvlJc w:val="left"/>
      <w:pPr>
        <w:ind w:left="7856" w:hanging="483"/>
      </w:pPr>
      <w:rPr>
        <w:rFonts w:hint="default"/>
      </w:rPr>
    </w:lvl>
  </w:abstractNum>
  <w:abstractNum w:abstractNumId="5" w15:restartNumberingAfterBreak="0">
    <w:nsid w:val="2FB035BE"/>
    <w:multiLevelType w:val="hybridMultilevel"/>
    <w:tmpl w:val="F7122DF6"/>
    <w:lvl w:ilvl="0" w:tplc="ADC62FD0">
      <w:start w:val="1"/>
      <w:numFmt w:val="upperRoman"/>
      <w:lvlText w:val="%1."/>
      <w:lvlJc w:val="left"/>
      <w:pPr>
        <w:ind w:left="1030" w:hanging="483"/>
        <w:jc w:val="right"/>
      </w:pPr>
      <w:rPr>
        <w:rFonts w:ascii="Arial" w:eastAsia="Arial" w:hAnsi="Arial" w:cs="Arial" w:hint="default"/>
        <w:w w:val="100"/>
        <w:sz w:val="24"/>
        <w:szCs w:val="24"/>
      </w:rPr>
    </w:lvl>
    <w:lvl w:ilvl="1" w:tplc="92A68AAE">
      <w:numFmt w:val="bullet"/>
      <w:lvlText w:val="•"/>
      <w:lvlJc w:val="left"/>
      <w:pPr>
        <w:ind w:left="1892" w:hanging="483"/>
      </w:pPr>
      <w:rPr>
        <w:rFonts w:hint="default"/>
      </w:rPr>
    </w:lvl>
    <w:lvl w:ilvl="2" w:tplc="9980584E">
      <w:numFmt w:val="bullet"/>
      <w:lvlText w:val="•"/>
      <w:lvlJc w:val="left"/>
      <w:pPr>
        <w:ind w:left="2744" w:hanging="483"/>
      </w:pPr>
      <w:rPr>
        <w:rFonts w:hint="default"/>
      </w:rPr>
    </w:lvl>
    <w:lvl w:ilvl="3" w:tplc="235603F4">
      <w:numFmt w:val="bullet"/>
      <w:lvlText w:val="•"/>
      <w:lvlJc w:val="left"/>
      <w:pPr>
        <w:ind w:left="3596" w:hanging="483"/>
      </w:pPr>
      <w:rPr>
        <w:rFonts w:hint="default"/>
      </w:rPr>
    </w:lvl>
    <w:lvl w:ilvl="4" w:tplc="E92E23F6">
      <w:numFmt w:val="bullet"/>
      <w:lvlText w:val="•"/>
      <w:lvlJc w:val="left"/>
      <w:pPr>
        <w:ind w:left="4448" w:hanging="483"/>
      </w:pPr>
      <w:rPr>
        <w:rFonts w:hint="default"/>
      </w:rPr>
    </w:lvl>
    <w:lvl w:ilvl="5" w:tplc="F10889CC">
      <w:numFmt w:val="bullet"/>
      <w:lvlText w:val="•"/>
      <w:lvlJc w:val="left"/>
      <w:pPr>
        <w:ind w:left="5300" w:hanging="483"/>
      </w:pPr>
      <w:rPr>
        <w:rFonts w:hint="default"/>
      </w:rPr>
    </w:lvl>
    <w:lvl w:ilvl="6" w:tplc="DBDE5B74">
      <w:numFmt w:val="bullet"/>
      <w:lvlText w:val="•"/>
      <w:lvlJc w:val="left"/>
      <w:pPr>
        <w:ind w:left="6152" w:hanging="483"/>
      </w:pPr>
      <w:rPr>
        <w:rFonts w:hint="default"/>
      </w:rPr>
    </w:lvl>
    <w:lvl w:ilvl="7" w:tplc="CA12970A">
      <w:numFmt w:val="bullet"/>
      <w:lvlText w:val="•"/>
      <w:lvlJc w:val="left"/>
      <w:pPr>
        <w:ind w:left="7004" w:hanging="483"/>
      </w:pPr>
      <w:rPr>
        <w:rFonts w:hint="default"/>
      </w:rPr>
    </w:lvl>
    <w:lvl w:ilvl="8" w:tplc="D65070D8">
      <w:numFmt w:val="bullet"/>
      <w:lvlText w:val="•"/>
      <w:lvlJc w:val="left"/>
      <w:pPr>
        <w:ind w:left="7856" w:hanging="483"/>
      </w:pPr>
      <w:rPr>
        <w:rFonts w:hint="default"/>
      </w:rPr>
    </w:lvl>
  </w:abstractNum>
  <w:abstractNum w:abstractNumId="6" w15:restartNumberingAfterBreak="0">
    <w:nsid w:val="367442AA"/>
    <w:multiLevelType w:val="hybridMultilevel"/>
    <w:tmpl w:val="890638A8"/>
    <w:lvl w:ilvl="0" w:tplc="013A6146">
      <w:start w:val="1"/>
      <w:numFmt w:val="upperRoman"/>
      <w:lvlText w:val="%1."/>
      <w:lvlJc w:val="left"/>
      <w:pPr>
        <w:ind w:left="1042" w:hanging="483"/>
        <w:jc w:val="right"/>
      </w:pPr>
      <w:rPr>
        <w:rFonts w:ascii="Arial" w:eastAsia="Arial" w:hAnsi="Arial" w:cs="Arial" w:hint="default"/>
        <w:w w:val="100"/>
        <w:sz w:val="24"/>
        <w:szCs w:val="24"/>
      </w:rPr>
    </w:lvl>
    <w:lvl w:ilvl="1" w:tplc="566CD260">
      <w:numFmt w:val="bullet"/>
      <w:lvlText w:val="•"/>
      <w:lvlJc w:val="left"/>
      <w:pPr>
        <w:ind w:left="1892" w:hanging="483"/>
      </w:pPr>
      <w:rPr>
        <w:rFonts w:hint="default"/>
      </w:rPr>
    </w:lvl>
    <w:lvl w:ilvl="2" w:tplc="2974A360">
      <w:numFmt w:val="bullet"/>
      <w:lvlText w:val="•"/>
      <w:lvlJc w:val="left"/>
      <w:pPr>
        <w:ind w:left="2744" w:hanging="483"/>
      </w:pPr>
      <w:rPr>
        <w:rFonts w:hint="default"/>
      </w:rPr>
    </w:lvl>
    <w:lvl w:ilvl="3" w:tplc="256E4812">
      <w:numFmt w:val="bullet"/>
      <w:lvlText w:val="•"/>
      <w:lvlJc w:val="left"/>
      <w:pPr>
        <w:ind w:left="3596" w:hanging="483"/>
      </w:pPr>
      <w:rPr>
        <w:rFonts w:hint="default"/>
      </w:rPr>
    </w:lvl>
    <w:lvl w:ilvl="4" w:tplc="2AFEDD28">
      <w:numFmt w:val="bullet"/>
      <w:lvlText w:val="•"/>
      <w:lvlJc w:val="left"/>
      <w:pPr>
        <w:ind w:left="4448" w:hanging="483"/>
      </w:pPr>
      <w:rPr>
        <w:rFonts w:hint="default"/>
      </w:rPr>
    </w:lvl>
    <w:lvl w:ilvl="5" w:tplc="D7A67B2E">
      <w:numFmt w:val="bullet"/>
      <w:lvlText w:val="•"/>
      <w:lvlJc w:val="left"/>
      <w:pPr>
        <w:ind w:left="5300" w:hanging="483"/>
      </w:pPr>
      <w:rPr>
        <w:rFonts w:hint="default"/>
      </w:rPr>
    </w:lvl>
    <w:lvl w:ilvl="6" w:tplc="19401C12">
      <w:numFmt w:val="bullet"/>
      <w:lvlText w:val="•"/>
      <w:lvlJc w:val="left"/>
      <w:pPr>
        <w:ind w:left="6152" w:hanging="483"/>
      </w:pPr>
      <w:rPr>
        <w:rFonts w:hint="default"/>
      </w:rPr>
    </w:lvl>
    <w:lvl w:ilvl="7" w:tplc="32DEEA22">
      <w:numFmt w:val="bullet"/>
      <w:lvlText w:val="•"/>
      <w:lvlJc w:val="left"/>
      <w:pPr>
        <w:ind w:left="7004" w:hanging="483"/>
      </w:pPr>
      <w:rPr>
        <w:rFonts w:hint="default"/>
      </w:rPr>
    </w:lvl>
    <w:lvl w:ilvl="8" w:tplc="97807EE6">
      <w:numFmt w:val="bullet"/>
      <w:lvlText w:val="•"/>
      <w:lvlJc w:val="left"/>
      <w:pPr>
        <w:ind w:left="7856" w:hanging="483"/>
      </w:pPr>
      <w:rPr>
        <w:rFonts w:hint="default"/>
      </w:rPr>
    </w:lvl>
  </w:abstractNum>
  <w:abstractNum w:abstractNumId="7" w15:restartNumberingAfterBreak="0">
    <w:nsid w:val="3CA13E2B"/>
    <w:multiLevelType w:val="hybridMultilevel"/>
    <w:tmpl w:val="70C4882C"/>
    <w:lvl w:ilvl="0" w:tplc="80DE3EC4">
      <w:start w:val="1"/>
      <w:numFmt w:val="upperRoman"/>
      <w:lvlText w:val="%1."/>
      <w:lvlJc w:val="left"/>
      <w:pPr>
        <w:ind w:left="1042" w:hanging="483"/>
        <w:jc w:val="right"/>
      </w:pPr>
      <w:rPr>
        <w:rFonts w:ascii="Arial" w:eastAsia="Arial" w:hAnsi="Arial" w:cs="Arial" w:hint="default"/>
        <w:w w:val="100"/>
        <w:sz w:val="24"/>
        <w:szCs w:val="24"/>
      </w:rPr>
    </w:lvl>
    <w:lvl w:ilvl="1" w:tplc="79B49592">
      <w:numFmt w:val="bullet"/>
      <w:lvlText w:val="•"/>
      <w:lvlJc w:val="left"/>
      <w:pPr>
        <w:ind w:left="1892" w:hanging="483"/>
      </w:pPr>
      <w:rPr>
        <w:rFonts w:hint="default"/>
      </w:rPr>
    </w:lvl>
    <w:lvl w:ilvl="2" w:tplc="844A94E0">
      <w:numFmt w:val="bullet"/>
      <w:lvlText w:val="•"/>
      <w:lvlJc w:val="left"/>
      <w:pPr>
        <w:ind w:left="2744" w:hanging="483"/>
      </w:pPr>
      <w:rPr>
        <w:rFonts w:hint="default"/>
      </w:rPr>
    </w:lvl>
    <w:lvl w:ilvl="3" w:tplc="F110A2E0">
      <w:numFmt w:val="bullet"/>
      <w:lvlText w:val="•"/>
      <w:lvlJc w:val="left"/>
      <w:pPr>
        <w:ind w:left="3596" w:hanging="483"/>
      </w:pPr>
      <w:rPr>
        <w:rFonts w:hint="default"/>
      </w:rPr>
    </w:lvl>
    <w:lvl w:ilvl="4" w:tplc="0B202510">
      <w:numFmt w:val="bullet"/>
      <w:lvlText w:val="•"/>
      <w:lvlJc w:val="left"/>
      <w:pPr>
        <w:ind w:left="4448" w:hanging="483"/>
      </w:pPr>
      <w:rPr>
        <w:rFonts w:hint="default"/>
      </w:rPr>
    </w:lvl>
    <w:lvl w:ilvl="5" w:tplc="2C6EBB74">
      <w:numFmt w:val="bullet"/>
      <w:lvlText w:val="•"/>
      <w:lvlJc w:val="left"/>
      <w:pPr>
        <w:ind w:left="5300" w:hanging="483"/>
      </w:pPr>
      <w:rPr>
        <w:rFonts w:hint="default"/>
      </w:rPr>
    </w:lvl>
    <w:lvl w:ilvl="6" w:tplc="058E51CA">
      <w:numFmt w:val="bullet"/>
      <w:lvlText w:val="•"/>
      <w:lvlJc w:val="left"/>
      <w:pPr>
        <w:ind w:left="6152" w:hanging="483"/>
      </w:pPr>
      <w:rPr>
        <w:rFonts w:hint="default"/>
      </w:rPr>
    </w:lvl>
    <w:lvl w:ilvl="7" w:tplc="073CC4B8">
      <w:numFmt w:val="bullet"/>
      <w:lvlText w:val="•"/>
      <w:lvlJc w:val="left"/>
      <w:pPr>
        <w:ind w:left="7004" w:hanging="483"/>
      </w:pPr>
      <w:rPr>
        <w:rFonts w:hint="default"/>
      </w:rPr>
    </w:lvl>
    <w:lvl w:ilvl="8" w:tplc="742C308C">
      <w:numFmt w:val="bullet"/>
      <w:lvlText w:val="•"/>
      <w:lvlJc w:val="left"/>
      <w:pPr>
        <w:ind w:left="7856" w:hanging="483"/>
      </w:pPr>
      <w:rPr>
        <w:rFonts w:hint="default"/>
      </w:rPr>
    </w:lvl>
  </w:abstractNum>
  <w:abstractNum w:abstractNumId="8" w15:restartNumberingAfterBreak="0">
    <w:nsid w:val="4274172B"/>
    <w:multiLevelType w:val="hybridMultilevel"/>
    <w:tmpl w:val="FF82C03C"/>
    <w:lvl w:ilvl="0" w:tplc="6128D7E8">
      <w:start w:val="1"/>
      <w:numFmt w:val="upperRoman"/>
      <w:lvlText w:val="%1."/>
      <w:lvlJc w:val="left"/>
      <w:pPr>
        <w:ind w:left="1042" w:hanging="483"/>
        <w:jc w:val="right"/>
      </w:pPr>
      <w:rPr>
        <w:rFonts w:ascii="Arial" w:eastAsia="Arial" w:hAnsi="Arial" w:cs="Arial" w:hint="default"/>
        <w:w w:val="100"/>
        <w:sz w:val="24"/>
        <w:szCs w:val="24"/>
      </w:rPr>
    </w:lvl>
    <w:lvl w:ilvl="1" w:tplc="9CFCDA04">
      <w:numFmt w:val="bullet"/>
      <w:lvlText w:val="•"/>
      <w:lvlJc w:val="left"/>
      <w:pPr>
        <w:ind w:left="1892" w:hanging="483"/>
      </w:pPr>
      <w:rPr>
        <w:rFonts w:hint="default"/>
      </w:rPr>
    </w:lvl>
    <w:lvl w:ilvl="2" w:tplc="7B18E02C">
      <w:numFmt w:val="bullet"/>
      <w:lvlText w:val="•"/>
      <w:lvlJc w:val="left"/>
      <w:pPr>
        <w:ind w:left="2744" w:hanging="483"/>
      </w:pPr>
      <w:rPr>
        <w:rFonts w:hint="default"/>
      </w:rPr>
    </w:lvl>
    <w:lvl w:ilvl="3" w:tplc="9E907F3E">
      <w:numFmt w:val="bullet"/>
      <w:lvlText w:val="•"/>
      <w:lvlJc w:val="left"/>
      <w:pPr>
        <w:ind w:left="3596" w:hanging="483"/>
      </w:pPr>
      <w:rPr>
        <w:rFonts w:hint="default"/>
      </w:rPr>
    </w:lvl>
    <w:lvl w:ilvl="4" w:tplc="E1CE189E">
      <w:numFmt w:val="bullet"/>
      <w:lvlText w:val="•"/>
      <w:lvlJc w:val="left"/>
      <w:pPr>
        <w:ind w:left="4448" w:hanging="483"/>
      </w:pPr>
      <w:rPr>
        <w:rFonts w:hint="default"/>
      </w:rPr>
    </w:lvl>
    <w:lvl w:ilvl="5" w:tplc="BE1A9502">
      <w:numFmt w:val="bullet"/>
      <w:lvlText w:val="•"/>
      <w:lvlJc w:val="left"/>
      <w:pPr>
        <w:ind w:left="5300" w:hanging="483"/>
      </w:pPr>
      <w:rPr>
        <w:rFonts w:hint="default"/>
      </w:rPr>
    </w:lvl>
    <w:lvl w:ilvl="6" w:tplc="E3AA9F12">
      <w:numFmt w:val="bullet"/>
      <w:lvlText w:val="•"/>
      <w:lvlJc w:val="left"/>
      <w:pPr>
        <w:ind w:left="6152" w:hanging="483"/>
      </w:pPr>
      <w:rPr>
        <w:rFonts w:hint="default"/>
      </w:rPr>
    </w:lvl>
    <w:lvl w:ilvl="7" w:tplc="E9142482">
      <w:numFmt w:val="bullet"/>
      <w:lvlText w:val="•"/>
      <w:lvlJc w:val="left"/>
      <w:pPr>
        <w:ind w:left="7004" w:hanging="483"/>
      </w:pPr>
      <w:rPr>
        <w:rFonts w:hint="default"/>
      </w:rPr>
    </w:lvl>
    <w:lvl w:ilvl="8" w:tplc="D608A6E4">
      <w:numFmt w:val="bullet"/>
      <w:lvlText w:val="•"/>
      <w:lvlJc w:val="left"/>
      <w:pPr>
        <w:ind w:left="7856" w:hanging="483"/>
      </w:pPr>
      <w:rPr>
        <w:rFonts w:hint="default"/>
      </w:rPr>
    </w:lvl>
  </w:abstractNum>
  <w:abstractNum w:abstractNumId="9" w15:restartNumberingAfterBreak="0">
    <w:nsid w:val="533D19C2"/>
    <w:multiLevelType w:val="hybridMultilevel"/>
    <w:tmpl w:val="DB001734"/>
    <w:lvl w:ilvl="0" w:tplc="9C8AE0DC">
      <w:start w:val="1"/>
      <w:numFmt w:val="upperRoman"/>
      <w:lvlText w:val="%1."/>
      <w:lvlJc w:val="left"/>
      <w:pPr>
        <w:ind w:left="1042" w:hanging="483"/>
        <w:jc w:val="right"/>
      </w:pPr>
      <w:rPr>
        <w:rFonts w:ascii="Arial" w:eastAsia="Arial" w:hAnsi="Arial" w:cs="Arial" w:hint="default"/>
        <w:w w:val="100"/>
        <w:sz w:val="24"/>
        <w:szCs w:val="24"/>
      </w:rPr>
    </w:lvl>
    <w:lvl w:ilvl="1" w:tplc="E4622E92">
      <w:numFmt w:val="bullet"/>
      <w:lvlText w:val="•"/>
      <w:lvlJc w:val="left"/>
      <w:pPr>
        <w:ind w:left="1892" w:hanging="483"/>
      </w:pPr>
      <w:rPr>
        <w:rFonts w:hint="default"/>
      </w:rPr>
    </w:lvl>
    <w:lvl w:ilvl="2" w:tplc="202454A6">
      <w:numFmt w:val="bullet"/>
      <w:lvlText w:val="•"/>
      <w:lvlJc w:val="left"/>
      <w:pPr>
        <w:ind w:left="2744" w:hanging="483"/>
      </w:pPr>
      <w:rPr>
        <w:rFonts w:hint="default"/>
      </w:rPr>
    </w:lvl>
    <w:lvl w:ilvl="3" w:tplc="FF54E098">
      <w:numFmt w:val="bullet"/>
      <w:lvlText w:val="•"/>
      <w:lvlJc w:val="left"/>
      <w:pPr>
        <w:ind w:left="3596" w:hanging="483"/>
      </w:pPr>
      <w:rPr>
        <w:rFonts w:hint="default"/>
      </w:rPr>
    </w:lvl>
    <w:lvl w:ilvl="4" w:tplc="DCF438EA">
      <w:numFmt w:val="bullet"/>
      <w:lvlText w:val="•"/>
      <w:lvlJc w:val="left"/>
      <w:pPr>
        <w:ind w:left="4448" w:hanging="483"/>
      </w:pPr>
      <w:rPr>
        <w:rFonts w:hint="default"/>
      </w:rPr>
    </w:lvl>
    <w:lvl w:ilvl="5" w:tplc="C62E7B2A">
      <w:numFmt w:val="bullet"/>
      <w:lvlText w:val="•"/>
      <w:lvlJc w:val="left"/>
      <w:pPr>
        <w:ind w:left="5300" w:hanging="483"/>
      </w:pPr>
      <w:rPr>
        <w:rFonts w:hint="default"/>
      </w:rPr>
    </w:lvl>
    <w:lvl w:ilvl="6" w:tplc="70A271E2">
      <w:numFmt w:val="bullet"/>
      <w:lvlText w:val="•"/>
      <w:lvlJc w:val="left"/>
      <w:pPr>
        <w:ind w:left="6152" w:hanging="483"/>
      </w:pPr>
      <w:rPr>
        <w:rFonts w:hint="default"/>
      </w:rPr>
    </w:lvl>
    <w:lvl w:ilvl="7" w:tplc="4B4C2BE2">
      <w:numFmt w:val="bullet"/>
      <w:lvlText w:val="•"/>
      <w:lvlJc w:val="left"/>
      <w:pPr>
        <w:ind w:left="7004" w:hanging="483"/>
      </w:pPr>
      <w:rPr>
        <w:rFonts w:hint="default"/>
      </w:rPr>
    </w:lvl>
    <w:lvl w:ilvl="8" w:tplc="05FCEB98">
      <w:numFmt w:val="bullet"/>
      <w:lvlText w:val="•"/>
      <w:lvlJc w:val="left"/>
      <w:pPr>
        <w:ind w:left="7856" w:hanging="483"/>
      </w:pPr>
      <w:rPr>
        <w:rFonts w:hint="default"/>
      </w:rPr>
    </w:lvl>
  </w:abstractNum>
  <w:abstractNum w:abstractNumId="10" w15:restartNumberingAfterBreak="0">
    <w:nsid w:val="5392411A"/>
    <w:multiLevelType w:val="hybridMultilevel"/>
    <w:tmpl w:val="8758B038"/>
    <w:lvl w:ilvl="0" w:tplc="F6FE13AE">
      <w:start w:val="1"/>
      <w:numFmt w:val="upperRoman"/>
      <w:lvlText w:val="%1."/>
      <w:lvlJc w:val="left"/>
      <w:pPr>
        <w:ind w:left="1042" w:hanging="483"/>
        <w:jc w:val="right"/>
      </w:pPr>
      <w:rPr>
        <w:rFonts w:ascii="Arial" w:eastAsia="Arial" w:hAnsi="Arial" w:cs="Arial" w:hint="default"/>
        <w:w w:val="100"/>
        <w:sz w:val="24"/>
        <w:szCs w:val="24"/>
      </w:rPr>
    </w:lvl>
    <w:lvl w:ilvl="1" w:tplc="43E0780E">
      <w:numFmt w:val="bullet"/>
      <w:lvlText w:val="•"/>
      <w:lvlJc w:val="left"/>
      <w:pPr>
        <w:ind w:left="1892" w:hanging="483"/>
      </w:pPr>
      <w:rPr>
        <w:rFonts w:hint="default"/>
      </w:rPr>
    </w:lvl>
    <w:lvl w:ilvl="2" w:tplc="56D6E2F6">
      <w:numFmt w:val="bullet"/>
      <w:lvlText w:val="•"/>
      <w:lvlJc w:val="left"/>
      <w:pPr>
        <w:ind w:left="2744" w:hanging="483"/>
      </w:pPr>
      <w:rPr>
        <w:rFonts w:hint="default"/>
      </w:rPr>
    </w:lvl>
    <w:lvl w:ilvl="3" w:tplc="B90227E2">
      <w:numFmt w:val="bullet"/>
      <w:lvlText w:val="•"/>
      <w:lvlJc w:val="left"/>
      <w:pPr>
        <w:ind w:left="3596" w:hanging="483"/>
      </w:pPr>
      <w:rPr>
        <w:rFonts w:hint="default"/>
      </w:rPr>
    </w:lvl>
    <w:lvl w:ilvl="4" w:tplc="594AE148">
      <w:numFmt w:val="bullet"/>
      <w:lvlText w:val="•"/>
      <w:lvlJc w:val="left"/>
      <w:pPr>
        <w:ind w:left="4448" w:hanging="483"/>
      </w:pPr>
      <w:rPr>
        <w:rFonts w:hint="default"/>
      </w:rPr>
    </w:lvl>
    <w:lvl w:ilvl="5" w:tplc="2DB01ABC">
      <w:numFmt w:val="bullet"/>
      <w:lvlText w:val="•"/>
      <w:lvlJc w:val="left"/>
      <w:pPr>
        <w:ind w:left="5300" w:hanging="483"/>
      </w:pPr>
      <w:rPr>
        <w:rFonts w:hint="default"/>
      </w:rPr>
    </w:lvl>
    <w:lvl w:ilvl="6" w:tplc="1DCEC1F8">
      <w:numFmt w:val="bullet"/>
      <w:lvlText w:val="•"/>
      <w:lvlJc w:val="left"/>
      <w:pPr>
        <w:ind w:left="6152" w:hanging="483"/>
      </w:pPr>
      <w:rPr>
        <w:rFonts w:hint="default"/>
      </w:rPr>
    </w:lvl>
    <w:lvl w:ilvl="7" w:tplc="C802956A">
      <w:numFmt w:val="bullet"/>
      <w:lvlText w:val="•"/>
      <w:lvlJc w:val="left"/>
      <w:pPr>
        <w:ind w:left="7004" w:hanging="483"/>
      </w:pPr>
      <w:rPr>
        <w:rFonts w:hint="default"/>
      </w:rPr>
    </w:lvl>
    <w:lvl w:ilvl="8" w:tplc="A9883D06">
      <w:numFmt w:val="bullet"/>
      <w:lvlText w:val="•"/>
      <w:lvlJc w:val="left"/>
      <w:pPr>
        <w:ind w:left="7856" w:hanging="483"/>
      </w:pPr>
      <w:rPr>
        <w:rFonts w:hint="default"/>
      </w:rPr>
    </w:lvl>
  </w:abstractNum>
  <w:abstractNum w:abstractNumId="11" w15:restartNumberingAfterBreak="0">
    <w:nsid w:val="5F5204B0"/>
    <w:multiLevelType w:val="hybridMultilevel"/>
    <w:tmpl w:val="EDCC69E0"/>
    <w:lvl w:ilvl="0" w:tplc="3AF4132C">
      <w:start w:val="1"/>
      <w:numFmt w:val="upperRoman"/>
      <w:lvlText w:val="%1."/>
      <w:lvlJc w:val="left"/>
      <w:pPr>
        <w:ind w:left="1042" w:hanging="483"/>
        <w:jc w:val="right"/>
      </w:pPr>
      <w:rPr>
        <w:rFonts w:ascii="Arial" w:eastAsia="Arial" w:hAnsi="Arial" w:cs="Arial" w:hint="default"/>
        <w:w w:val="100"/>
        <w:sz w:val="24"/>
        <w:szCs w:val="24"/>
      </w:rPr>
    </w:lvl>
    <w:lvl w:ilvl="1" w:tplc="FC141B44">
      <w:numFmt w:val="bullet"/>
      <w:lvlText w:val="•"/>
      <w:lvlJc w:val="left"/>
      <w:pPr>
        <w:ind w:left="1892" w:hanging="483"/>
      </w:pPr>
      <w:rPr>
        <w:rFonts w:hint="default"/>
      </w:rPr>
    </w:lvl>
    <w:lvl w:ilvl="2" w:tplc="59F2ED7E">
      <w:numFmt w:val="bullet"/>
      <w:lvlText w:val="•"/>
      <w:lvlJc w:val="left"/>
      <w:pPr>
        <w:ind w:left="2744" w:hanging="483"/>
      </w:pPr>
      <w:rPr>
        <w:rFonts w:hint="default"/>
      </w:rPr>
    </w:lvl>
    <w:lvl w:ilvl="3" w:tplc="7B82A94C">
      <w:numFmt w:val="bullet"/>
      <w:lvlText w:val="•"/>
      <w:lvlJc w:val="left"/>
      <w:pPr>
        <w:ind w:left="3596" w:hanging="483"/>
      </w:pPr>
      <w:rPr>
        <w:rFonts w:hint="default"/>
      </w:rPr>
    </w:lvl>
    <w:lvl w:ilvl="4" w:tplc="3B303310">
      <w:numFmt w:val="bullet"/>
      <w:lvlText w:val="•"/>
      <w:lvlJc w:val="left"/>
      <w:pPr>
        <w:ind w:left="4448" w:hanging="483"/>
      </w:pPr>
      <w:rPr>
        <w:rFonts w:hint="default"/>
      </w:rPr>
    </w:lvl>
    <w:lvl w:ilvl="5" w:tplc="6DD85138">
      <w:numFmt w:val="bullet"/>
      <w:lvlText w:val="•"/>
      <w:lvlJc w:val="left"/>
      <w:pPr>
        <w:ind w:left="5300" w:hanging="483"/>
      </w:pPr>
      <w:rPr>
        <w:rFonts w:hint="default"/>
      </w:rPr>
    </w:lvl>
    <w:lvl w:ilvl="6" w:tplc="4DA054C2">
      <w:numFmt w:val="bullet"/>
      <w:lvlText w:val="•"/>
      <w:lvlJc w:val="left"/>
      <w:pPr>
        <w:ind w:left="6152" w:hanging="483"/>
      </w:pPr>
      <w:rPr>
        <w:rFonts w:hint="default"/>
      </w:rPr>
    </w:lvl>
    <w:lvl w:ilvl="7" w:tplc="110EBB96">
      <w:numFmt w:val="bullet"/>
      <w:lvlText w:val="•"/>
      <w:lvlJc w:val="left"/>
      <w:pPr>
        <w:ind w:left="7004" w:hanging="483"/>
      </w:pPr>
      <w:rPr>
        <w:rFonts w:hint="default"/>
      </w:rPr>
    </w:lvl>
    <w:lvl w:ilvl="8" w:tplc="0FCEA598">
      <w:numFmt w:val="bullet"/>
      <w:lvlText w:val="•"/>
      <w:lvlJc w:val="left"/>
      <w:pPr>
        <w:ind w:left="7856" w:hanging="483"/>
      </w:pPr>
      <w:rPr>
        <w:rFonts w:hint="default"/>
      </w:rPr>
    </w:lvl>
  </w:abstractNum>
  <w:abstractNum w:abstractNumId="12" w15:restartNumberingAfterBreak="0">
    <w:nsid w:val="6C6822D6"/>
    <w:multiLevelType w:val="hybridMultilevel"/>
    <w:tmpl w:val="2C24D3D2"/>
    <w:lvl w:ilvl="0" w:tplc="AC26CC46">
      <w:start w:val="1"/>
      <w:numFmt w:val="upperRoman"/>
      <w:lvlText w:val="%1."/>
      <w:lvlJc w:val="left"/>
      <w:pPr>
        <w:ind w:left="1042" w:hanging="483"/>
        <w:jc w:val="right"/>
      </w:pPr>
      <w:rPr>
        <w:rFonts w:ascii="Arial" w:eastAsia="Arial" w:hAnsi="Arial" w:cs="Arial" w:hint="default"/>
        <w:w w:val="100"/>
        <w:sz w:val="24"/>
        <w:szCs w:val="24"/>
      </w:rPr>
    </w:lvl>
    <w:lvl w:ilvl="1" w:tplc="22EC2A7A">
      <w:numFmt w:val="bullet"/>
      <w:lvlText w:val="•"/>
      <w:lvlJc w:val="left"/>
      <w:pPr>
        <w:ind w:left="1892" w:hanging="483"/>
      </w:pPr>
      <w:rPr>
        <w:rFonts w:hint="default"/>
      </w:rPr>
    </w:lvl>
    <w:lvl w:ilvl="2" w:tplc="F80212A2">
      <w:numFmt w:val="bullet"/>
      <w:lvlText w:val="•"/>
      <w:lvlJc w:val="left"/>
      <w:pPr>
        <w:ind w:left="2744" w:hanging="483"/>
      </w:pPr>
      <w:rPr>
        <w:rFonts w:hint="default"/>
      </w:rPr>
    </w:lvl>
    <w:lvl w:ilvl="3" w:tplc="50AEA18E">
      <w:numFmt w:val="bullet"/>
      <w:lvlText w:val="•"/>
      <w:lvlJc w:val="left"/>
      <w:pPr>
        <w:ind w:left="3596" w:hanging="483"/>
      </w:pPr>
      <w:rPr>
        <w:rFonts w:hint="default"/>
      </w:rPr>
    </w:lvl>
    <w:lvl w:ilvl="4" w:tplc="35C06D38">
      <w:numFmt w:val="bullet"/>
      <w:lvlText w:val="•"/>
      <w:lvlJc w:val="left"/>
      <w:pPr>
        <w:ind w:left="4448" w:hanging="483"/>
      </w:pPr>
      <w:rPr>
        <w:rFonts w:hint="default"/>
      </w:rPr>
    </w:lvl>
    <w:lvl w:ilvl="5" w:tplc="6CFED366">
      <w:numFmt w:val="bullet"/>
      <w:lvlText w:val="•"/>
      <w:lvlJc w:val="left"/>
      <w:pPr>
        <w:ind w:left="5300" w:hanging="483"/>
      </w:pPr>
      <w:rPr>
        <w:rFonts w:hint="default"/>
      </w:rPr>
    </w:lvl>
    <w:lvl w:ilvl="6" w:tplc="A1907A60">
      <w:numFmt w:val="bullet"/>
      <w:lvlText w:val="•"/>
      <w:lvlJc w:val="left"/>
      <w:pPr>
        <w:ind w:left="6152" w:hanging="483"/>
      </w:pPr>
      <w:rPr>
        <w:rFonts w:hint="default"/>
      </w:rPr>
    </w:lvl>
    <w:lvl w:ilvl="7" w:tplc="2F98258E">
      <w:numFmt w:val="bullet"/>
      <w:lvlText w:val="•"/>
      <w:lvlJc w:val="left"/>
      <w:pPr>
        <w:ind w:left="7004" w:hanging="483"/>
      </w:pPr>
      <w:rPr>
        <w:rFonts w:hint="default"/>
      </w:rPr>
    </w:lvl>
    <w:lvl w:ilvl="8" w:tplc="25CA257C">
      <w:numFmt w:val="bullet"/>
      <w:lvlText w:val="•"/>
      <w:lvlJc w:val="left"/>
      <w:pPr>
        <w:ind w:left="7856" w:hanging="483"/>
      </w:pPr>
      <w:rPr>
        <w:rFonts w:hint="default"/>
      </w:rPr>
    </w:lvl>
  </w:abstractNum>
  <w:abstractNum w:abstractNumId="13" w15:restartNumberingAfterBreak="0">
    <w:nsid w:val="72E57DCC"/>
    <w:multiLevelType w:val="hybridMultilevel"/>
    <w:tmpl w:val="97263862"/>
    <w:lvl w:ilvl="0" w:tplc="876236CE">
      <w:start w:val="1"/>
      <w:numFmt w:val="upperRoman"/>
      <w:lvlText w:val="%1."/>
      <w:lvlJc w:val="left"/>
      <w:pPr>
        <w:ind w:left="1042" w:hanging="483"/>
        <w:jc w:val="right"/>
      </w:pPr>
      <w:rPr>
        <w:rFonts w:ascii="Arial" w:eastAsia="Arial" w:hAnsi="Arial" w:cs="Arial" w:hint="default"/>
        <w:w w:val="100"/>
        <w:sz w:val="24"/>
        <w:szCs w:val="24"/>
      </w:rPr>
    </w:lvl>
    <w:lvl w:ilvl="1" w:tplc="DD0CD646">
      <w:numFmt w:val="bullet"/>
      <w:lvlText w:val="•"/>
      <w:lvlJc w:val="left"/>
      <w:pPr>
        <w:ind w:left="1892" w:hanging="483"/>
      </w:pPr>
      <w:rPr>
        <w:rFonts w:hint="default"/>
      </w:rPr>
    </w:lvl>
    <w:lvl w:ilvl="2" w:tplc="E4A08D7C">
      <w:numFmt w:val="bullet"/>
      <w:lvlText w:val="•"/>
      <w:lvlJc w:val="left"/>
      <w:pPr>
        <w:ind w:left="2744" w:hanging="483"/>
      </w:pPr>
      <w:rPr>
        <w:rFonts w:hint="default"/>
      </w:rPr>
    </w:lvl>
    <w:lvl w:ilvl="3" w:tplc="4A24DF22">
      <w:numFmt w:val="bullet"/>
      <w:lvlText w:val="•"/>
      <w:lvlJc w:val="left"/>
      <w:pPr>
        <w:ind w:left="3596" w:hanging="483"/>
      </w:pPr>
      <w:rPr>
        <w:rFonts w:hint="default"/>
      </w:rPr>
    </w:lvl>
    <w:lvl w:ilvl="4" w:tplc="9BA8EEAE">
      <w:numFmt w:val="bullet"/>
      <w:lvlText w:val="•"/>
      <w:lvlJc w:val="left"/>
      <w:pPr>
        <w:ind w:left="4448" w:hanging="483"/>
      </w:pPr>
      <w:rPr>
        <w:rFonts w:hint="default"/>
      </w:rPr>
    </w:lvl>
    <w:lvl w:ilvl="5" w:tplc="1F045EFA">
      <w:numFmt w:val="bullet"/>
      <w:lvlText w:val="•"/>
      <w:lvlJc w:val="left"/>
      <w:pPr>
        <w:ind w:left="5300" w:hanging="483"/>
      </w:pPr>
      <w:rPr>
        <w:rFonts w:hint="default"/>
      </w:rPr>
    </w:lvl>
    <w:lvl w:ilvl="6" w:tplc="25849AAC">
      <w:numFmt w:val="bullet"/>
      <w:lvlText w:val="•"/>
      <w:lvlJc w:val="left"/>
      <w:pPr>
        <w:ind w:left="6152" w:hanging="483"/>
      </w:pPr>
      <w:rPr>
        <w:rFonts w:hint="default"/>
      </w:rPr>
    </w:lvl>
    <w:lvl w:ilvl="7" w:tplc="644652FC">
      <w:numFmt w:val="bullet"/>
      <w:lvlText w:val="•"/>
      <w:lvlJc w:val="left"/>
      <w:pPr>
        <w:ind w:left="7004" w:hanging="483"/>
      </w:pPr>
      <w:rPr>
        <w:rFonts w:hint="default"/>
      </w:rPr>
    </w:lvl>
    <w:lvl w:ilvl="8" w:tplc="E21A9696">
      <w:numFmt w:val="bullet"/>
      <w:lvlText w:val="•"/>
      <w:lvlJc w:val="left"/>
      <w:pPr>
        <w:ind w:left="7856" w:hanging="483"/>
      </w:pPr>
      <w:rPr>
        <w:rFonts w:hint="default"/>
      </w:rPr>
    </w:lvl>
  </w:abstractNum>
  <w:abstractNum w:abstractNumId="14" w15:restartNumberingAfterBreak="0">
    <w:nsid w:val="73083FB4"/>
    <w:multiLevelType w:val="hybridMultilevel"/>
    <w:tmpl w:val="39D85B94"/>
    <w:lvl w:ilvl="0" w:tplc="D542F638">
      <w:start w:val="1"/>
      <w:numFmt w:val="upperRoman"/>
      <w:lvlText w:val="%1."/>
      <w:lvlJc w:val="left"/>
      <w:pPr>
        <w:ind w:left="1042" w:hanging="483"/>
        <w:jc w:val="right"/>
      </w:pPr>
      <w:rPr>
        <w:rFonts w:ascii="Arial" w:eastAsia="Arial" w:hAnsi="Arial" w:cs="Arial" w:hint="default"/>
        <w:w w:val="100"/>
        <w:sz w:val="24"/>
        <w:szCs w:val="24"/>
      </w:rPr>
    </w:lvl>
    <w:lvl w:ilvl="1" w:tplc="64707308">
      <w:numFmt w:val="bullet"/>
      <w:lvlText w:val="•"/>
      <w:lvlJc w:val="left"/>
      <w:pPr>
        <w:ind w:left="1892" w:hanging="483"/>
      </w:pPr>
      <w:rPr>
        <w:rFonts w:hint="default"/>
      </w:rPr>
    </w:lvl>
    <w:lvl w:ilvl="2" w:tplc="793C64F4">
      <w:numFmt w:val="bullet"/>
      <w:lvlText w:val="•"/>
      <w:lvlJc w:val="left"/>
      <w:pPr>
        <w:ind w:left="2744" w:hanging="483"/>
      </w:pPr>
      <w:rPr>
        <w:rFonts w:hint="default"/>
      </w:rPr>
    </w:lvl>
    <w:lvl w:ilvl="3" w:tplc="71A40B00">
      <w:numFmt w:val="bullet"/>
      <w:lvlText w:val="•"/>
      <w:lvlJc w:val="left"/>
      <w:pPr>
        <w:ind w:left="3596" w:hanging="483"/>
      </w:pPr>
      <w:rPr>
        <w:rFonts w:hint="default"/>
      </w:rPr>
    </w:lvl>
    <w:lvl w:ilvl="4" w:tplc="607036CE">
      <w:numFmt w:val="bullet"/>
      <w:lvlText w:val="•"/>
      <w:lvlJc w:val="left"/>
      <w:pPr>
        <w:ind w:left="4448" w:hanging="483"/>
      </w:pPr>
      <w:rPr>
        <w:rFonts w:hint="default"/>
      </w:rPr>
    </w:lvl>
    <w:lvl w:ilvl="5" w:tplc="E5B4DFA6">
      <w:numFmt w:val="bullet"/>
      <w:lvlText w:val="•"/>
      <w:lvlJc w:val="left"/>
      <w:pPr>
        <w:ind w:left="5300" w:hanging="483"/>
      </w:pPr>
      <w:rPr>
        <w:rFonts w:hint="default"/>
      </w:rPr>
    </w:lvl>
    <w:lvl w:ilvl="6" w:tplc="6E8A4580">
      <w:numFmt w:val="bullet"/>
      <w:lvlText w:val="•"/>
      <w:lvlJc w:val="left"/>
      <w:pPr>
        <w:ind w:left="6152" w:hanging="483"/>
      </w:pPr>
      <w:rPr>
        <w:rFonts w:hint="default"/>
      </w:rPr>
    </w:lvl>
    <w:lvl w:ilvl="7" w:tplc="9E325668">
      <w:numFmt w:val="bullet"/>
      <w:lvlText w:val="•"/>
      <w:lvlJc w:val="left"/>
      <w:pPr>
        <w:ind w:left="7004" w:hanging="483"/>
      </w:pPr>
      <w:rPr>
        <w:rFonts w:hint="default"/>
      </w:rPr>
    </w:lvl>
    <w:lvl w:ilvl="8" w:tplc="38EE6604">
      <w:numFmt w:val="bullet"/>
      <w:lvlText w:val="•"/>
      <w:lvlJc w:val="left"/>
      <w:pPr>
        <w:ind w:left="7856" w:hanging="483"/>
      </w:pPr>
      <w:rPr>
        <w:rFonts w:hint="default"/>
      </w:rPr>
    </w:lvl>
  </w:abstractNum>
  <w:abstractNum w:abstractNumId="15" w15:restartNumberingAfterBreak="0">
    <w:nsid w:val="737804AF"/>
    <w:multiLevelType w:val="hybridMultilevel"/>
    <w:tmpl w:val="BC161536"/>
    <w:lvl w:ilvl="0" w:tplc="0BECD3B2">
      <w:start w:val="1"/>
      <w:numFmt w:val="upperRoman"/>
      <w:lvlText w:val="%1."/>
      <w:lvlJc w:val="left"/>
      <w:pPr>
        <w:ind w:left="1042" w:hanging="483"/>
        <w:jc w:val="right"/>
      </w:pPr>
      <w:rPr>
        <w:rFonts w:ascii="Arial" w:eastAsia="Arial" w:hAnsi="Arial" w:cs="Arial" w:hint="default"/>
        <w:w w:val="100"/>
        <w:sz w:val="24"/>
        <w:szCs w:val="24"/>
      </w:rPr>
    </w:lvl>
    <w:lvl w:ilvl="1" w:tplc="E0B2CE52">
      <w:numFmt w:val="bullet"/>
      <w:lvlText w:val="•"/>
      <w:lvlJc w:val="left"/>
      <w:pPr>
        <w:ind w:left="1892" w:hanging="483"/>
      </w:pPr>
      <w:rPr>
        <w:rFonts w:hint="default"/>
      </w:rPr>
    </w:lvl>
    <w:lvl w:ilvl="2" w:tplc="95124BD4">
      <w:numFmt w:val="bullet"/>
      <w:lvlText w:val="•"/>
      <w:lvlJc w:val="left"/>
      <w:pPr>
        <w:ind w:left="2744" w:hanging="483"/>
      </w:pPr>
      <w:rPr>
        <w:rFonts w:hint="default"/>
      </w:rPr>
    </w:lvl>
    <w:lvl w:ilvl="3" w:tplc="86D05330">
      <w:numFmt w:val="bullet"/>
      <w:lvlText w:val="•"/>
      <w:lvlJc w:val="left"/>
      <w:pPr>
        <w:ind w:left="3596" w:hanging="483"/>
      </w:pPr>
      <w:rPr>
        <w:rFonts w:hint="default"/>
      </w:rPr>
    </w:lvl>
    <w:lvl w:ilvl="4" w:tplc="C7E88BF0">
      <w:numFmt w:val="bullet"/>
      <w:lvlText w:val="•"/>
      <w:lvlJc w:val="left"/>
      <w:pPr>
        <w:ind w:left="4448" w:hanging="483"/>
      </w:pPr>
      <w:rPr>
        <w:rFonts w:hint="default"/>
      </w:rPr>
    </w:lvl>
    <w:lvl w:ilvl="5" w:tplc="2296399E">
      <w:numFmt w:val="bullet"/>
      <w:lvlText w:val="•"/>
      <w:lvlJc w:val="left"/>
      <w:pPr>
        <w:ind w:left="5300" w:hanging="483"/>
      </w:pPr>
      <w:rPr>
        <w:rFonts w:hint="default"/>
      </w:rPr>
    </w:lvl>
    <w:lvl w:ilvl="6" w:tplc="D4A2E9FE">
      <w:numFmt w:val="bullet"/>
      <w:lvlText w:val="•"/>
      <w:lvlJc w:val="left"/>
      <w:pPr>
        <w:ind w:left="6152" w:hanging="483"/>
      </w:pPr>
      <w:rPr>
        <w:rFonts w:hint="default"/>
      </w:rPr>
    </w:lvl>
    <w:lvl w:ilvl="7" w:tplc="4C5605DE">
      <w:numFmt w:val="bullet"/>
      <w:lvlText w:val="•"/>
      <w:lvlJc w:val="left"/>
      <w:pPr>
        <w:ind w:left="7004" w:hanging="483"/>
      </w:pPr>
      <w:rPr>
        <w:rFonts w:hint="default"/>
      </w:rPr>
    </w:lvl>
    <w:lvl w:ilvl="8" w:tplc="5CEC3126">
      <w:numFmt w:val="bullet"/>
      <w:lvlText w:val="•"/>
      <w:lvlJc w:val="left"/>
      <w:pPr>
        <w:ind w:left="7856" w:hanging="483"/>
      </w:pPr>
      <w:rPr>
        <w:rFonts w:hint="default"/>
      </w:rPr>
    </w:lvl>
  </w:abstractNum>
  <w:num w:numId="1">
    <w:abstractNumId w:val="1"/>
  </w:num>
  <w:num w:numId="2">
    <w:abstractNumId w:val="15"/>
  </w:num>
  <w:num w:numId="3">
    <w:abstractNumId w:val="14"/>
  </w:num>
  <w:num w:numId="4">
    <w:abstractNumId w:val="2"/>
  </w:num>
  <w:num w:numId="5">
    <w:abstractNumId w:val="12"/>
  </w:num>
  <w:num w:numId="6">
    <w:abstractNumId w:val="6"/>
  </w:num>
  <w:num w:numId="7">
    <w:abstractNumId w:val="13"/>
  </w:num>
  <w:num w:numId="8">
    <w:abstractNumId w:val="8"/>
  </w:num>
  <w:num w:numId="9">
    <w:abstractNumId w:val="0"/>
  </w:num>
  <w:num w:numId="10">
    <w:abstractNumId w:val="11"/>
  </w:num>
  <w:num w:numId="11">
    <w:abstractNumId w:val="3"/>
  </w:num>
  <w:num w:numId="12">
    <w:abstractNumId w:val="4"/>
  </w:num>
  <w:num w:numId="13">
    <w:abstractNumId w:val="5"/>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93840"/>
    <w:rsid w:val="00493840"/>
    <w:rsid w:val="00F51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13AA0A4-DC36-43B9-B3EE-8946D406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2054" w:right="185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42"/>
      <w:jc w:val="both"/>
    </w:pPr>
    <w:rPr>
      <w:sz w:val="24"/>
      <w:szCs w:val="24"/>
    </w:rPr>
  </w:style>
  <w:style w:type="paragraph" w:styleId="Prrafodelista">
    <w:name w:val="List Paragraph"/>
    <w:basedOn w:val="Normal"/>
    <w:uiPriority w:val="1"/>
    <w:qFormat/>
    <w:pPr>
      <w:ind w:left="1042" w:hanging="65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5073</Words>
  <Characters>27902</Characters>
  <Application>Microsoft Office Word</Application>
  <DocSecurity>0</DocSecurity>
  <Lines>232</Lines>
  <Paragraphs>65</Paragraphs>
  <ScaleCrop>false</ScaleCrop>
  <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TEPIC, NAYARIT; A 19 DE SEPTIEMBRE DE 2005</dc:title>
  <dc:creator>..</dc:creator>
  <cp:lastModifiedBy>José Eduardo González Pacheco</cp:lastModifiedBy>
  <cp:revision>2</cp:revision>
  <dcterms:created xsi:type="dcterms:W3CDTF">2020-08-08T18:45:00Z</dcterms:created>
  <dcterms:modified xsi:type="dcterms:W3CDTF">2020-08-09T00:45:00Z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2013</vt:lpwstr>
  </property>
  <property fmtid="{D5CDD505-2E9C-101B-9397-08002B2CF9AE}" pid="4" name="LastSaved">
    <vt:filetime>2020-08-09T00:00:00Z</vt:filetime>
  </property>
</Properties>
</file>